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3EF99" w14:textId="77777777" w:rsidR="004D394D" w:rsidRPr="00ED0E56" w:rsidRDefault="004D394D" w:rsidP="00035DAA">
      <w:pPr>
        <w:pStyle w:val="NoSpacing"/>
        <w:ind w:right="720"/>
        <w:jc w:val="both"/>
        <w:rPr>
          <w:rFonts w:ascii="Times New Roman" w:hAnsi="Times New Roman" w:cs="Times New Roman"/>
        </w:rPr>
      </w:pPr>
      <w:r w:rsidRPr="00ED0E56">
        <w:rPr>
          <w:rFonts w:ascii="Times New Roman" w:hAnsi="Times New Roman" w:cs="Times New Roman"/>
        </w:rPr>
        <w:t>Location:</w:t>
      </w:r>
      <w:r w:rsidRPr="00ED0E56">
        <w:rPr>
          <w:rFonts w:ascii="Times New Roman" w:hAnsi="Times New Roman" w:cs="Times New Roman"/>
        </w:rPr>
        <w:tab/>
      </w:r>
      <w:r w:rsidRPr="00ED0E56">
        <w:rPr>
          <w:rFonts w:ascii="Times New Roman" w:hAnsi="Times New Roman" w:cs="Times New Roman"/>
        </w:rPr>
        <w:tab/>
        <w:t>Ray Township Hall</w:t>
      </w:r>
    </w:p>
    <w:p w14:paraId="3CDBA463" w14:textId="77777777"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64255 Wolcott, Ray MI 48096</w:t>
      </w:r>
    </w:p>
    <w:p w14:paraId="513E41B5" w14:textId="77777777" w:rsidR="004D394D" w:rsidRPr="00ED0E56" w:rsidRDefault="004D394D" w:rsidP="00035DAA">
      <w:pPr>
        <w:pStyle w:val="NoSpacing"/>
        <w:jc w:val="both"/>
        <w:rPr>
          <w:rFonts w:ascii="Times New Roman" w:hAnsi="Times New Roman" w:cs="Times New Roman"/>
        </w:rPr>
      </w:pPr>
    </w:p>
    <w:p w14:paraId="5C6B8B21" w14:textId="77777777" w:rsidR="004D394D" w:rsidRPr="00ED0E56" w:rsidRDefault="004D394D" w:rsidP="00035DAA">
      <w:pPr>
        <w:pStyle w:val="NoSpacing"/>
        <w:jc w:val="both"/>
        <w:rPr>
          <w:rFonts w:ascii="Times New Roman" w:hAnsi="Times New Roman" w:cs="Times New Roman"/>
        </w:rPr>
      </w:pPr>
      <w:r w:rsidRPr="00ED0E56">
        <w:rPr>
          <w:rFonts w:ascii="Times New Roman" w:hAnsi="Times New Roman" w:cs="Times New Roman"/>
        </w:rPr>
        <w:t>Present:</w:t>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r>
      <w:r w:rsidR="00915949" w:rsidRPr="00ED0E56">
        <w:rPr>
          <w:rFonts w:ascii="Times New Roman" w:hAnsi="Times New Roman" w:cs="Times New Roman"/>
        </w:rPr>
        <w:t>Harold DeMan Jr.</w:t>
      </w:r>
      <w:r w:rsidR="00915949">
        <w:rPr>
          <w:rFonts w:ascii="Times New Roman" w:hAnsi="Times New Roman" w:cs="Times New Roman"/>
        </w:rPr>
        <w:t xml:space="preserve">, </w:t>
      </w:r>
      <w:r w:rsidRPr="00ED0E56">
        <w:rPr>
          <w:rFonts w:ascii="Times New Roman" w:hAnsi="Times New Roman" w:cs="Times New Roman"/>
        </w:rPr>
        <w:t>Chairman</w:t>
      </w:r>
    </w:p>
    <w:p w14:paraId="3FCEB8F2" w14:textId="2AEF47CC" w:rsidR="00B13AE6" w:rsidRPr="00ED0E56" w:rsidRDefault="004D394D" w:rsidP="00AC7F7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915949">
        <w:rPr>
          <w:rFonts w:ascii="Times New Roman" w:hAnsi="Times New Roman" w:cs="Times New Roman"/>
        </w:rPr>
        <w:t>Scott Mathews</w:t>
      </w:r>
      <w:r w:rsidRPr="00ED0E56">
        <w:rPr>
          <w:rFonts w:ascii="Times New Roman" w:hAnsi="Times New Roman" w:cs="Times New Roman"/>
        </w:rPr>
        <w:t>, Vice-Chairman</w:t>
      </w:r>
      <w:r w:rsidR="00B13AE6" w:rsidRPr="00ED0E56">
        <w:rPr>
          <w:rFonts w:ascii="Times New Roman" w:hAnsi="Times New Roman" w:cs="Times New Roman"/>
        </w:rPr>
        <w:tab/>
      </w:r>
    </w:p>
    <w:p w14:paraId="7899FD8B" w14:textId="77777777" w:rsidR="004069F2" w:rsidRPr="00ED0E56" w:rsidRDefault="00795A94"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 xml:space="preserve">Members:  </w:t>
      </w:r>
      <w:r w:rsidR="00915949">
        <w:rPr>
          <w:rFonts w:ascii="Times New Roman" w:hAnsi="Times New Roman" w:cs="Times New Roman"/>
        </w:rPr>
        <w:t>T</w:t>
      </w:r>
      <w:r w:rsidR="004069F2">
        <w:rPr>
          <w:rFonts w:ascii="Times New Roman" w:hAnsi="Times New Roman" w:cs="Times New Roman"/>
        </w:rPr>
        <w:t>om Penzien</w:t>
      </w:r>
      <w:r w:rsidR="004069F2">
        <w:rPr>
          <w:rFonts w:ascii="Times New Roman" w:hAnsi="Times New Roman" w:cs="Times New Roman"/>
        </w:rPr>
        <w:tab/>
      </w:r>
    </w:p>
    <w:p w14:paraId="46A0B156" w14:textId="38A2365A" w:rsidR="004D394D" w:rsidRDefault="004D394D"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r>
      <w:r w:rsidR="00801DCE" w:rsidRPr="00ED0E56">
        <w:rPr>
          <w:rFonts w:ascii="Times New Roman" w:hAnsi="Times New Roman" w:cs="Times New Roman"/>
        </w:rPr>
        <w:tab/>
        <w:t xml:space="preserve">     </w:t>
      </w:r>
      <w:r w:rsidR="006C0A2E" w:rsidRPr="00ED0E56">
        <w:rPr>
          <w:rFonts w:ascii="Times New Roman" w:hAnsi="Times New Roman" w:cs="Times New Roman"/>
        </w:rPr>
        <w:t>Betty Youngblood</w:t>
      </w:r>
    </w:p>
    <w:p w14:paraId="420BDAFC" w14:textId="77777777" w:rsidR="00AC7F7A" w:rsidRPr="00ED0E56" w:rsidRDefault="00AC7F7A" w:rsidP="00035DAA">
      <w:pPr>
        <w:pStyle w:val="NoSpacing"/>
        <w:jc w:val="both"/>
        <w:rPr>
          <w:rFonts w:ascii="Times New Roman" w:hAnsi="Times New Roman" w:cs="Times New Roman"/>
        </w:rPr>
      </w:pPr>
    </w:p>
    <w:p w14:paraId="7DC3C9C5" w14:textId="7C56D9D2" w:rsidR="00000B64" w:rsidRPr="00ED0E56" w:rsidRDefault="00793D2D" w:rsidP="00000B64">
      <w:pPr>
        <w:pStyle w:val="NoSpacing"/>
        <w:jc w:val="both"/>
        <w:rPr>
          <w:rFonts w:ascii="Times New Roman" w:hAnsi="Times New Roman" w:cs="Times New Roman"/>
        </w:rPr>
      </w:pPr>
      <w:r w:rsidRPr="00ED0E56">
        <w:rPr>
          <w:rFonts w:ascii="Times New Roman" w:hAnsi="Times New Roman" w:cs="Times New Roman"/>
        </w:rPr>
        <w:t>Absent:</w:t>
      </w:r>
      <w:r w:rsidR="00795A94" w:rsidRPr="00ED0E56">
        <w:rPr>
          <w:rFonts w:ascii="Times New Roman" w:hAnsi="Times New Roman" w:cs="Times New Roman"/>
        </w:rPr>
        <w:tab/>
      </w:r>
      <w:r w:rsidR="00795A94" w:rsidRPr="00ED0E56">
        <w:rPr>
          <w:rFonts w:ascii="Times New Roman" w:hAnsi="Times New Roman" w:cs="Times New Roman"/>
        </w:rPr>
        <w:tab/>
      </w:r>
      <w:r w:rsidR="00AC7F7A">
        <w:rPr>
          <w:rFonts w:ascii="Times New Roman" w:hAnsi="Times New Roman" w:cs="Times New Roman"/>
        </w:rPr>
        <w:tab/>
      </w:r>
      <w:r w:rsidR="00AC7F7A" w:rsidRPr="00ED0E56">
        <w:rPr>
          <w:rFonts w:ascii="Times New Roman" w:hAnsi="Times New Roman" w:cs="Times New Roman"/>
        </w:rPr>
        <w:t>Marvin DeBuck, Secretary</w:t>
      </w:r>
      <w:r w:rsidR="006C0A2E">
        <w:rPr>
          <w:rFonts w:ascii="Times New Roman" w:hAnsi="Times New Roman" w:cs="Times New Roman"/>
        </w:rPr>
        <w:tab/>
      </w:r>
      <w:r w:rsidR="00795A94" w:rsidRPr="00ED0E56">
        <w:rPr>
          <w:rFonts w:ascii="Times New Roman" w:hAnsi="Times New Roman" w:cs="Times New Roman"/>
        </w:rPr>
        <w:tab/>
      </w:r>
    </w:p>
    <w:p w14:paraId="466AEA6C" w14:textId="77777777" w:rsidR="00793D2D" w:rsidRPr="00ED0E56" w:rsidRDefault="00793D2D" w:rsidP="00035DAA">
      <w:pPr>
        <w:pStyle w:val="NoSpacing"/>
        <w:jc w:val="both"/>
        <w:rPr>
          <w:rFonts w:ascii="Times New Roman" w:hAnsi="Times New Roman" w:cs="Times New Roman"/>
        </w:rPr>
      </w:pPr>
    </w:p>
    <w:p w14:paraId="0EB0035C" w14:textId="77777777" w:rsidR="00793D2D" w:rsidRPr="00ED0E56" w:rsidRDefault="00793D2D" w:rsidP="00035DAA">
      <w:pPr>
        <w:pStyle w:val="NoSpacing"/>
        <w:jc w:val="both"/>
        <w:rPr>
          <w:rFonts w:ascii="Times New Roman" w:hAnsi="Times New Roman" w:cs="Times New Roman"/>
        </w:rPr>
      </w:pPr>
      <w:r w:rsidRPr="00ED0E56">
        <w:rPr>
          <w:rFonts w:ascii="Times New Roman" w:hAnsi="Times New Roman" w:cs="Times New Roman"/>
        </w:rPr>
        <w:t>Also Present:</w:t>
      </w:r>
      <w:r w:rsidR="00801DCE" w:rsidRPr="00ED0E56">
        <w:rPr>
          <w:rFonts w:ascii="Times New Roman" w:hAnsi="Times New Roman" w:cs="Times New Roman"/>
        </w:rPr>
        <w:tab/>
      </w:r>
      <w:r w:rsidR="00801DCE" w:rsidRPr="00ED0E56">
        <w:rPr>
          <w:rFonts w:ascii="Times New Roman" w:hAnsi="Times New Roman" w:cs="Times New Roman"/>
        </w:rPr>
        <w:tab/>
        <w:t>Jerome</w:t>
      </w:r>
      <w:r w:rsidR="00CD0508" w:rsidRPr="00ED0E56">
        <w:rPr>
          <w:rFonts w:ascii="Times New Roman" w:hAnsi="Times New Roman" w:cs="Times New Roman"/>
        </w:rPr>
        <w:t xml:space="preserve"> Schmeiser, Planning Consultant</w:t>
      </w:r>
      <w:r w:rsidR="00801DCE" w:rsidRPr="00ED0E56">
        <w:rPr>
          <w:rFonts w:ascii="Times New Roman" w:hAnsi="Times New Roman" w:cs="Times New Roman"/>
        </w:rPr>
        <w:t xml:space="preserve"> &amp; Lisa Hall</w:t>
      </w:r>
      <w:r w:rsidR="00CD0508" w:rsidRPr="00ED0E56">
        <w:rPr>
          <w:rFonts w:ascii="Times New Roman" w:hAnsi="Times New Roman" w:cs="Times New Roman"/>
        </w:rPr>
        <w:t>, Planning &amp; Zoning Clerk</w:t>
      </w:r>
    </w:p>
    <w:p w14:paraId="117D96E6" w14:textId="77777777" w:rsidR="008A16D2" w:rsidRPr="00ED0E56" w:rsidRDefault="008A16D2" w:rsidP="00035DAA">
      <w:pPr>
        <w:pStyle w:val="NoSpacing"/>
        <w:jc w:val="both"/>
        <w:rPr>
          <w:rFonts w:ascii="Times New Roman" w:hAnsi="Times New Roman" w:cs="Times New Roman"/>
        </w:rPr>
      </w:pPr>
      <w:r w:rsidRPr="00ED0E56">
        <w:rPr>
          <w:rFonts w:ascii="Times New Roman" w:hAnsi="Times New Roman" w:cs="Times New Roman"/>
        </w:rPr>
        <w:tab/>
      </w:r>
      <w:r w:rsidRPr="00ED0E56">
        <w:rPr>
          <w:rFonts w:ascii="Times New Roman" w:hAnsi="Times New Roman" w:cs="Times New Roman"/>
        </w:rPr>
        <w:tab/>
      </w:r>
      <w:r w:rsidRPr="00ED0E56">
        <w:rPr>
          <w:rFonts w:ascii="Times New Roman" w:hAnsi="Times New Roman" w:cs="Times New Roman"/>
        </w:rPr>
        <w:tab/>
        <w:t>Attendance record on file.</w:t>
      </w:r>
    </w:p>
    <w:p w14:paraId="1A12AB0E" w14:textId="77777777" w:rsidR="00793D2D" w:rsidRPr="00ED0E56" w:rsidRDefault="00801DCE" w:rsidP="00035DAA">
      <w:pPr>
        <w:pStyle w:val="NoSpacing"/>
        <w:jc w:val="both"/>
        <w:rPr>
          <w:rFonts w:ascii="Times New Roman" w:hAnsi="Times New Roman" w:cs="Times New Roman"/>
        </w:rPr>
      </w:pPr>
      <w:r w:rsidRPr="00ED0E56">
        <w:rPr>
          <w:rFonts w:ascii="Times New Roman" w:hAnsi="Times New Roman" w:cs="Times New Roman"/>
        </w:rPr>
        <w:tab/>
      </w:r>
    </w:p>
    <w:p w14:paraId="59390616" w14:textId="77777777"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CALL TO ORDER- PLEDGE OF ALLEGIANCE AND ROLL CALL</w:t>
      </w:r>
      <w:r w:rsidR="00B13AE6" w:rsidRPr="00ED0E56">
        <w:rPr>
          <w:rFonts w:ascii="Times New Roman" w:hAnsi="Times New Roman" w:cs="Times New Roman"/>
        </w:rPr>
        <w:t>.</w:t>
      </w:r>
    </w:p>
    <w:p w14:paraId="7BAB5733" w14:textId="7E19B5B4" w:rsidR="00793D2D" w:rsidRPr="00ED0E56" w:rsidRDefault="004069F2" w:rsidP="00035DAA">
      <w:pPr>
        <w:pStyle w:val="NoSpacing"/>
        <w:ind w:left="360"/>
        <w:jc w:val="both"/>
        <w:rPr>
          <w:rFonts w:ascii="Times New Roman" w:hAnsi="Times New Roman" w:cs="Times New Roman"/>
        </w:rPr>
      </w:pPr>
      <w:r>
        <w:rPr>
          <w:rFonts w:ascii="Times New Roman" w:hAnsi="Times New Roman" w:cs="Times New Roman"/>
        </w:rPr>
        <w:t xml:space="preserve">Chairman DeMan </w:t>
      </w:r>
      <w:r w:rsidR="00793D2D" w:rsidRPr="00ED0E56">
        <w:rPr>
          <w:rFonts w:ascii="Times New Roman" w:hAnsi="Times New Roman" w:cs="Times New Roman"/>
        </w:rPr>
        <w:t>called the meeting to order at 7:</w:t>
      </w:r>
      <w:r w:rsidR="002B3DBB">
        <w:rPr>
          <w:rFonts w:ascii="Times New Roman" w:hAnsi="Times New Roman" w:cs="Times New Roman"/>
        </w:rPr>
        <w:t>0</w:t>
      </w:r>
      <w:r w:rsidR="00793D2D" w:rsidRPr="00ED0E56">
        <w:rPr>
          <w:rFonts w:ascii="Times New Roman" w:hAnsi="Times New Roman" w:cs="Times New Roman"/>
        </w:rPr>
        <w:t>0</w:t>
      </w:r>
      <w:r w:rsidR="00AB08FD" w:rsidRPr="00ED0E56">
        <w:rPr>
          <w:rFonts w:ascii="Times New Roman" w:hAnsi="Times New Roman" w:cs="Times New Roman"/>
        </w:rPr>
        <w:t xml:space="preserve"> </w:t>
      </w:r>
      <w:r w:rsidR="00793D2D" w:rsidRPr="00ED0E56">
        <w:rPr>
          <w:rFonts w:ascii="Times New Roman" w:hAnsi="Times New Roman" w:cs="Times New Roman"/>
        </w:rPr>
        <w:t>p</w:t>
      </w:r>
      <w:r w:rsidR="00AB08FD" w:rsidRPr="00ED0E56">
        <w:rPr>
          <w:rFonts w:ascii="Times New Roman" w:hAnsi="Times New Roman" w:cs="Times New Roman"/>
        </w:rPr>
        <w:t>.</w:t>
      </w:r>
      <w:r w:rsidR="00793D2D" w:rsidRPr="00ED0E56">
        <w:rPr>
          <w:rFonts w:ascii="Times New Roman" w:hAnsi="Times New Roman" w:cs="Times New Roman"/>
        </w:rPr>
        <w:t>m.  The Pledge of Allegiance was recited.</w:t>
      </w:r>
      <w:r w:rsidR="00B13AE6" w:rsidRPr="00ED0E56">
        <w:rPr>
          <w:rFonts w:ascii="Times New Roman" w:hAnsi="Times New Roman" w:cs="Times New Roman"/>
        </w:rPr>
        <w:t xml:space="preserve"> </w:t>
      </w:r>
      <w:r w:rsidR="00416B81">
        <w:rPr>
          <w:rFonts w:ascii="Times New Roman" w:hAnsi="Times New Roman" w:cs="Times New Roman"/>
        </w:rPr>
        <w:t>DeMan, Mathews, Penzien and Youngblood were present</w:t>
      </w:r>
      <w:r>
        <w:rPr>
          <w:rFonts w:ascii="Times New Roman" w:hAnsi="Times New Roman" w:cs="Times New Roman"/>
        </w:rPr>
        <w:t>.</w:t>
      </w:r>
      <w:r w:rsidR="00416B81">
        <w:rPr>
          <w:rFonts w:ascii="Times New Roman" w:hAnsi="Times New Roman" w:cs="Times New Roman"/>
        </w:rPr>
        <w:t xml:space="preserve">  DeBuck was absent.</w:t>
      </w:r>
    </w:p>
    <w:p w14:paraId="773D3E3A" w14:textId="77777777" w:rsidR="00793D2D" w:rsidRPr="00ED0E56" w:rsidRDefault="00793D2D" w:rsidP="00035DAA">
      <w:pPr>
        <w:pStyle w:val="NoSpacing"/>
        <w:jc w:val="both"/>
        <w:rPr>
          <w:rFonts w:ascii="Times New Roman" w:hAnsi="Times New Roman" w:cs="Times New Roman"/>
        </w:rPr>
      </w:pPr>
    </w:p>
    <w:p w14:paraId="03893D45" w14:textId="77777777"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AGENDA</w:t>
      </w:r>
    </w:p>
    <w:p w14:paraId="43003FD5" w14:textId="51B433A4" w:rsidR="001249DC" w:rsidRPr="00ED0E56" w:rsidRDefault="00793D2D" w:rsidP="00035DAA">
      <w:pPr>
        <w:pStyle w:val="NoSpacing"/>
        <w:ind w:left="360"/>
        <w:jc w:val="both"/>
        <w:rPr>
          <w:rFonts w:ascii="Times New Roman" w:hAnsi="Times New Roman" w:cs="Times New Roman"/>
          <w:b/>
        </w:rPr>
      </w:pPr>
      <w:r w:rsidRPr="00ED0E56">
        <w:rPr>
          <w:rFonts w:ascii="Times New Roman" w:hAnsi="Times New Roman" w:cs="Times New Roman"/>
          <w:b/>
        </w:rPr>
        <w:t>MOT</w:t>
      </w:r>
      <w:r w:rsidR="007B56FD">
        <w:rPr>
          <w:rFonts w:ascii="Times New Roman" w:hAnsi="Times New Roman" w:cs="Times New Roman"/>
          <w:b/>
        </w:rPr>
        <w:t>ION by</w:t>
      </w:r>
      <w:r w:rsidR="00D36E6F">
        <w:rPr>
          <w:rFonts w:ascii="Times New Roman" w:hAnsi="Times New Roman" w:cs="Times New Roman"/>
          <w:b/>
        </w:rPr>
        <w:t xml:space="preserve"> </w:t>
      </w:r>
      <w:r w:rsidR="00AC7F7A">
        <w:rPr>
          <w:rFonts w:ascii="Times New Roman" w:hAnsi="Times New Roman" w:cs="Times New Roman"/>
          <w:b/>
        </w:rPr>
        <w:t>Penzien</w:t>
      </w:r>
      <w:r w:rsidR="00712FA4">
        <w:rPr>
          <w:rFonts w:ascii="Times New Roman" w:hAnsi="Times New Roman" w:cs="Times New Roman"/>
          <w:b/>
        </w:rPr>
        <w:t xml:space="preserve"> </w:t>
      </w:r>
      <w:r w:rsidR="00B13AE6" w:rsidRPr="00ED0E56">
        <w:rPr>
          <w:rFonts w:ascii="Times New Roman" w:hAnsi="Times New Roman" w:cs="Times New Roman"/>
          <w:b/>
        </w:rPr>
        <w:t>supported by</w:t>
      </w:r>
      <w:r w:rsidR="00B261FE">
        <w:rPr>
          <w:rFonts w:ascii="Times New Roman" w:hAnsi="Times New Roman" w:cs="Times New Roman"/>
          <w:b/>
        </w:rPr>
        <w:t xml:space="preserve"> </w:t>
      </w:r>
      <w:r w:rsidR="00712FA4">
        <w:rPr>
          <w:rFonts w:ascii="Times New Roman" w:hAnsi="Times New Roman" w:cs="Times New Roman"/>
          <w:b/>
        </w:rPr>
        <w:t xml:space="preserve">Youngblood </w:t>
      </w:r>
      <w:r w:rsidRPr="00ED0E56">
        <w:rPr>
          <w:rFonts w:ascii="Times New Roman" w:hAnsi="Times New Roman" w:cs="Times New Roman"/>
          <w:b/>
        </w:rPr>
        <w:t xml:space="preserve">to approve the </w:t>
      </w:r>
      <w:r w:rsidR="00EB3243" w:rsidRPr="00ED0E56">
        <w:rPr>
          <w:rFonts w:ascii="Times New Roman" w:hAnsi="Times New Roman" w:cs="Times New Roman"/>
          <w:b/>
        </w:rPr>
        <w:t>agenda</w:t>
      </w:r>
      <w:r w:rsidR="001249DC" w:rsidRPr="00ED0E56">
        <w:rPr>
          <w:rFonts w:ascii="Times New Roman" w:hAnsi="Times New Roman" w:cs="Times New Roman"/>
          <w:b/>
        </w:rPr>
        <w:t xml:space="preserve"> as </w:t>
      </w:r>
      <w:r w:rsidR="00B261FE">
        <w:rPr>
          <w:rFonts w:ascii="Times New Roman" w:hAnsi="Times New Roman" w:cs="Times New Roman"/>
          <w:b/>
        </w:rPr>
        <w:t>pr</w:t>
      </w:r>
      <w:r w:rsidR="00000B64">
        <w:rPr>
          <w:rFonts w:ascii="Times New Roman" w:hAnsi="Times New Roman" w:cs="Times New Roman"/>
          <w:b/>
        </w:rPr>
        <w:t>esent</w:t>
      </w:r>
      <w:r w:rsidRPr="00ED0E56">
        <w:rPr>
          <w:rFonts w:ascii="Times New Roman" w:hAnsi="Times New Roman" w:cs="Times New Roman"/>
          <w:b/>
        </w:rPr>
        <w:t xml:space="preserve">ed.  </w:t>
      </w:r>
    </w:p>
    <w:p w14:paraId="7B9D97F5" w14:textId="77777777" w:rsidR="00793D2D" w:rsidRPr="00ED0E56" w:rsidRDefault="00793D2D" w:rsidP="00035DAA">
      <w:pPr>
        <w:pStyle w:val="NoSpacing"/>
        <w:ind w:firstLine="360"/>
        <w:jc w:val="both"/>
        <w:rPr>
          <w:rFonts w:ascii="Times New Roman" w:hAnsi="Times New Roman" w:cs="Times New Roman"/>
          <w:b/>
        </w:rPr>
      </w:pPr>
      <w:r w:rsidRPr="00ED0E56">
        <w:rPr>
          <w:rFonts w:ascii="Times New Roman" w:hAnsi="Times New Roman" w:cs="Times New Roman"/>
          <w:b/>
        </w:rPr>
        <w:t>MOTION carried.</w:t>
      </w:r>
    </w:p>
    <w:p w14:paraId="67DB7A14" w14:textId="77777777" w:rsidR="00EB3243" w:rsidRPr="00ED0E56" w:rsidRDefault="00EB3243" w:rsidP="00035DAA">
      <w:pPr>
        <w:pStyle w:val="NoSpacing"/>
        <w:jc w:val="both"/>
        <w:rPr>
          <w:rFonts w:ascii="Times New Roman" w:hAnsi="Times New Roman" w:cs="Times New Roman"/>
        </w:rPr>
      </w:pPr>
    </w:p>
    <w:p w14:paraId="69E736A4" w14:textId="2703140D" w:rsidR="00793D2D" w:rsidRPr="00ED0E56" w:rsidRDefault="00793D2D" w:rsidP="00035DAA">
      <w:pPr>
        <w:pStyle w:val="NoSpacing"/>
        <w:numPr>
          <w:ilvl w:val="0"/>
          <w:numId w:val="3"/>
        </w:numPr>
        <w:ind w:left="360"/>
        <w:jc w:val="both"/>
        <w:rPr>
          <w:rFonts w:ascii="Times New Roman" w:hAnsi="Times New Roman" w:cs="Times New Roman"/>
        </w:rPr>
      </w:pPr>
      <w:r w:rsidRPr="00ED0E56">
        <w:rPr>
          <w:rFonts w:ascii="Times New Roman" w:hAnsi="Times New Roman" w:cs="Times New Roman"/>
        </w:rPr>
        <w:t>APPROVAL OF MINUTES:</w:t>
      </w:r>
      <w:r w:rsidR="00361A57" w:rsidRPr="00ED0E56">
        <w:rPr>
          <w:rFonts w:ascii="Times New Roman" w:hAnsi="Times New Roman" w:cs="Times New Roman"/>
        </w:rPr>
        <w:t xml:space="preserve">  </w:t>
      </w:r>
      <w:r w:rsidR="00AC7F7A">
        <w:rPr>
          <w:rFonts w:ascii="Times New Roman" w:hAnsi="Times New Roman" w:cs="Times New Roman"/>
        </w:rPr>
        <w:t>June 26</w:t>
      </w:r>
      <w:r w:rsidR="002E64AA" w:rsidRPr="00ED0E56">
        <w:rPr>
          <w:rFonts w:ascii="Times New Roman" w:hAnsi="Times New Roman" w:cs="Times New Roman"/>
        </w:rPr>
        <w:t>, 201</w:t>
      </w:r>
      <w:r w:rsidR="002F0C5B">
        <w:rPr>
          <w:rFonts w:ascii="Times New Roman" w:hAnsi="Times New Roman" w:cs="Times New Roman"/>
        </w:rPr>
        <w:t>8</w:t>
      </w:r>
    </w:p>
    <w:p w14:paraId="66282890" w14:textId="2FE17191" w:rsidR="00AB08FD" w:rsidRPr="00ED0E56" w:rsidRDefault="00C74250" w:rsidP="00B13AE6">
      <w:pPr>
        <w:pStyle w:val="NoSpacing"/>
        <w:ind w:left="360" w:firstLine="24"/>
        <w:jc w:val="both"/>
        <w:rPr>
          <w:rFonts w:ascii="Times New Roman" w:hAnsi="Times New Roman" w:cs="Times New Roman"/>
          <w:b/>
        </w:rPr>
      </w:pPr>
      <w:r>
        <w:rPr>
          <w:rFonts w:ascii="Times New Roman" w:hAnsi="Times New Roman" w:cs="Times New Roman"/>
          <w:b/>
        </w:rPr>
        <w:t>MOTION by</w:t>
      </w:r>
      <w:r w:rsidR="003D26EF">
        <w:rPr>
          <w:rFonts w:ascii="Times New Roman" w:hAnsi="Times New Roman" w:cs="Times New Roman"/>
          <w:b/>
        </w:rPr>
        <w:t xml:space="preserve"> </w:t>
      </w:r>
      <w:r w:rsidR="00712FA4">
        <w:rPr>
          <w:rFonts w:ascii="Times New Roman" w:hAnsi="Times New Roman" w:cs="Times New Roman"/>
          <w:b/>
        </w:rPr>
        <w:t xml:space="preserve">Penzien </w:t>
      </w:r>
      <w:r w:rsidR="00793D2D" w:rsidRPr="00ED0E56">
        <w:rPr>
          <w:rFonts w:ascii="Times New Roman" w:hAnsi="Times New Roman" w:cs="Times New Roman"/>
          <w:b/>
        </w:rPr>
        <w:t>supported</w:t>
      </w:r>
      <w:r>
        <w:rPr>
          <w:rFonts w:ascii="Times New Roman" w:hAnsi="Times New Roman" w:cs="Times New Roman"/>
          <w:b/>
        </w:rPr>
        <w:t xml:space="preserve"> by</w:t>
      </w:r>
      <w:r w:rsidR="003D26EF">
        <w:rPr>
          <w:rFonts w:ascii="Times New Roman" w:hAnsi="Times New Roman" w:cs="Times New Roman"/>
          <w:b/>
        </w:rPr>
        <w:t xml:space="preserve"> </w:t>
      </w:r>
      <w:r w:rsidR="00712FA4">
        <w:rPr>
          <w:rFonts w:ascii="Times New Roman" w:hAnsi="Times New Roman" w:cs="Times New Roman"/>
          <w:b/>
        </w:rPr>
        <w:t xml:space="preserve">Mathews </w:t>
      </w:r>
      <w:r w:rsidR="00EB3243" w:rsidRPr="00ED0E56">
        <w:rPr>
          <w:rFonts w:ascii="Times New Roman" w:hAnsi="Times New Roman" w:cs="Times New Roman"/>
          <w:b/>
        </w:rPr>
        <w:t>t</w:t>
      </w:r>
      <w:r w:rsidR="00375492">
        <w:rPr>
          <w:rFonts w:ascii="Times New Roman" w:hAnsi="Times New Roman" w:cs="Times New Roman"/>
          <w:b/>
        </w:rPr>
        <w:t>o</w:t>
      </w:r>
      <w:r w:rsidR="00EB3243" w:rsidRPr="00ED0E56">
        <w:rPr>
          <w:rFonts w:ascii="Times New Roman" w:hAnsi="Times New Roman" w:cs="Times New Roman"/>
          <w:b/>
        </w:rPr>
        <w:t xml:space="preserve"> approve the mee</w:t>
      </w:r>
      <w:r>
        <w:rPr>
          <w:rFonts w:ascii="Times New Roman" w:hAnsi="Times New Roman" w:cs="Times New Roman"/>
          <w:b/>
        </w:rPr>
        <w:t xml:space="preserve">ting minutes of </w:t>
      </w:r>
      <w:r w:rsidR="00AC7F7A">
        <w:rPr>
          <w:rFonts w:ascii="Times New Roman" w:hAnsi="Times New Roman" w:cs="Times New Roman"/>
          <w:b/>
        </w:rPr>
        <w:t>June 26, 2018</w:t>
      </w:r>
      <w:r w:rsidR="00EB3243" w:rsidRPr="00ED0E56">
        <w:rPr>
          <w:rFonts w:ascii="Times New Roman" w:hAnsi="Times New Roman" w:cs="Times New Roman"/>
          <w:b/>
        </w:rPr>
        <w:t xml:space="preserve"> </w:t>
      </w:r>
      <w:r w:rsidR="00B261FE">
        <w:rPr>
          <w:rFonts w:ascii="Times New Roman" w:hAnsi="Times New Roman" w:cs="Times New Roman"/>
          <w:b/>
        </w:rPr>
        <w:t>as present</w:t>
      </w:r>
      <w:r w:rsidR="00793D2D" w:rsidRPr="00ED0E56">
        <w:rPr>
          <w:rFonts w:ascii="Times New Roman" w:hAnsi="Times New Roman" w:cs="Times New Roman"/>
          <w:b/>
        </w:rPr>
        <w:t xml:space="preserve">ed.  </w:t>
      </w:r>
    </w:p>
    <w:p w14:paraId="2DA9073D" w14:textId="77777777" w:rsidR="00793D2D" w:rsidRPr="00ED0E56" w:rsidRDefault="00793D2D" w:rsidP="00035DAA">
      <w:pPr>
        <w:pStyle w:val="NoSpacing"/>
        <w:ind w:left="360" w:firstLine="24"/>
        <w:jc w:val="both"/>
        <w:rPr>
          <w:rFonts w:ascii="Times New Roman" w:hAnsi="Times New Roman" w:cs="Times New Roman"/>
          <w:b/>
        </w:rPr>
      </w:pPr>
      <w:r w:rsidRPr="00ED0E56">
        <w:rPr>
          <w:rFonts w:ascii="Times New Roman" w:hAnsi="Times New Roman" w:cs="Times New Roman"/>
          <w:b/>
        </w:rPr>
        <w:t>MOTION carried.</w:t>
      </w:r>
    </w:p>
    <w:p w14:paraId="48876A5A" w14:textId="77777777" w:rsidR="004069F2" w:rsidRDefault="004069F2" w:rsidP="004069F2">
      <w:pPr>
        <w:pStyle w:val="NoSpacing"/>
        <w:ind w:left="360"/>
        <w:jc w:val="both"/>
        <w:rPr>
          <w:rFonts w:ascii="Times New Roman" w:hAnsi="Times New Roman" w:cs="Times New Roman"/>
          <w:u w:val="single"/>
        </w:rPr>
      </w:pPr>
    </w:p>
    <w:p w14:paraId="0E07EB92" w14:textId="4DC4AF5F" w:rsidR="00B261FE" w:rsidRDefault="00793D2D" w:rsidP="00B261FE">
      <w:pPr>
        <w:pStyle w:val="NoSpacing"/>
        <w:numPr>
          <w:ilvl w:val="0"/>
          <w:numId w:val="3"/>
        </w:numPr>
        <w:ind w:left="360"/>
        <w:jc w:val="both"/>
        <w:rPr>
          <w:rFonts w:ascii="Times New Roman" w:hAnsi="Times New Roman" w:cs="Times New Roman"/>
          <w:u w:val="single"/>
        </w:rPr>
      </w:pPr>
      <w:bookmarkStart w:id="0" w:name="_Hlk525028071"/>
      <w:r w:rsidRPr="00ED0E56">
        <w:rPr>
          <w:rFonts w:ascii="Times New Roman" w:hAnsi="Times New Roman" w:cs="Times New Roman"/>
          <w:u w:val="single"/>
        </w:rPr>
        <w:t>Scheduled Public Hearings-</w:t>
      </w:r>
    </w:p>
    <w:p w14:paraId="30FB64C7" w14:textId="66440320" w:rsidR="007F617A" w:rsidRPr="00B6414F" w:rsidRDefault="007F617A" w:rsidP="00416B81">
      <w:pPr>
        <w:pStyle w:val="Body"/>
        <w:numPr>
          <w:ilvl w:val="0"/>
          <w:numId w:val="33"/>
        </w:numPr>
        <w:tabs>
          <w:tab w:val="left" w:pos="720"/>
        </w:tabs>
        <w:suppressAutoHyphens/>
        <w:jc w:val="both"/>
        <w:rPr>
          <w:rFonts w:ascii="Times New Roman" w:eastAsia="Times New Roman" w:hAnsi="Times New Roman" w:cs="Times New Roman"/>
        </w:rPr>
      </w:pPr>
      <w:bookmarkStart w:id="1" w:name="_Hlk523306433"/>
      <w:r w:rsidRPr="00B6414F">
        <w:rPr>
          <w:rFonts w:ascii="Times New Roman" w:hAnsi="Times New Roman" w:cs="Times New Roman"/>
        </w:rPr>
        <w:t>Request to vary the following Sections of the Township Zoning Ordinance; variance to Section 208</w:t>
      </w:r>
      <w:bookmarkStart w:id="2" w:name="_Hlk525025355"/>
      <w:r w:rsidRPr="00B6414F">
        <w:rPr>
          <w:rFonts w:ascii="Times New Roman" w:hAnsi="Times New Roman" w:cs="Times New Roman"/>
        </w:rPr>
        <w:t xml:space="preserve"> (Farm, Fish and Recreation Ponds or Aesthetic Landscaping Ponds); </w:t>
      </w:r>
      <w:bookmarkEnd w:id="2"/>
      <w:r w:rsidRPr="00B6414F">
        <w:rPr>
          <w:rFonts w:ascii="Times New Roman" w:hAnsi="Times New Roman" w:cs="Times New Roman"/>
        </w:rPr>
        <w:t xml:space="preserve">and Section 400 Lot Dimensions (R-1) District; Maximum Width to Depth Ratio. </w:t>
      </w:r>
      <w:r>
        <w:rPr>
          <w:rFonts w:ascii="Times New Roman" w:hAnsi="Times New Roman" w:cs="Times New Roman"/>
        </w:rPr>
        <w:t>Permanent Parcels</w:t>
      </w:r>
      <w:r w:rsidR="00157B42">
        <w:rPr>
          <w:rFonts w:ascii="Times New Roman" w:hAnsi="Times New Roman" w:cs="Times New Roman"/>
        </w:rPr>
        <w:t xml:space="preserve"> </w:t>
      </w:r>
      <w:r w:rsidRPr="00B6414F">
        <w:rPr>
          <w:rFonts w:ascii="Times New Roman" w:hAnsi="Times New Roman" w:cs="Times New Roman"/>
        </w:rPr>
        <w:t>19350 29 Mile, Parcel 05-21-100-023, and</w:t>
      </w:r>
      <w:r>
        <w:rPr>
          <w:rFonts w:ascii="Times New Roman" w:hAnsi="Times New Roman" w:cs="Times New Roman"/>
        </w:rPr>
        <w:br/>
      </w:r>
      <w:r w:rsidRPr="00B6414F">
        <w:rPr>
          <w:rFonts w:ascii="Times New Roman" w:hAnsi="Times New Roman" w:cs="Times New Roman"/>
        </w:rPr>
        <w:t>19240 29 Mile Parcel 05-21-100-019</w:t>
      </w:r>
      <w:r>
        <w:rPr>
          <w:rFonts w:ascii="Times New Roman" w:hAnsi="Times New Roman" w:cs="Times New Roman"/>
        </w:rPr>
        <w:t xml:space="preserve">; </w:t>
      </w:r>
      <w:r w:rsidRPr="00B6414F">
        <w:rPr>
          <w:rFonts w:ascii="Times New Roman" w:hAnsi="Times New Roman" w:cs="Times New Roman"/>
        </w:rPr>
        <w:t xml:space="preserve">are the parcels affected.  </w:t>
      </w:r>
      <w:r>
        <w:rPr>
          <w:rFonts w:ascii="Times New Roman" w:hAnsi="Times New Roman" w:cs="Times New Roman"/>
        </w:rPr>
        <w:t>50.648</w:t>
      </w:r>
      <w:r w:rsidRPr="00B6414F">
        <w:rPr>
          <w:rFonts w:ascii="Times New Roman" w:hAnsi="Times New Roman" w:cs="Times New Roman"/>
        </w:rPr>
        <w:t xml:space="preserve"> acres</w:t>
      </w:r>
      <w:r w:rsidR="00157B42">
        <w:rPr>
          <w:rFonts w:ascii="Times New Roman" w:hAnsi="Times New Roman" w:cs="Times New Roman"/>
        </w:rPr>
        <w:t>. Applicant VanHaverb</w:t>
      </w:r>
      <w:r w:rsidR="00472971">
        <w:rPr>
          <w:rFonts w:ascii="Times New Roman" w:hAnsi="Times New Roman" w:cs="Times New Roman"/>
        </w:rPr>
        <w:t>e</w:t>
      </w:r>
      <w:r w:rsidR="00157B42">
        <w:rPr>
          <w:rFonts w:ascii="Times New Roman" w:hAnsi="Times New Roman" w:cs="Times New Roman"/>
        </w:rPr>
        <w:t>ck</w:t>
      </w:r>
    </w:p>
    <w:bookmarkEnd w:id="1"/>
    <w:p w14:paraId="54E24993" w14:textId="66D44AD5" w:rsidR="00507C10" w:rsidRPr="00416B81" w:rsidRDefault="00507C10" w:rsidP="00507C10">
      <w:pPr>
        <w:pStyle w:val="NoSpacing"/>
        <w:ind w:left="360"/>
        <w:jc w:val="both"/>
        <w:rPr>
          <w:rFonts w:ascii="Times New Roman" w:hAnsi="Times New Roman" w:cs="Times New Roman"/>
          <w:sz w:val="16"/>
          <w:szCs w:val="16"/>
          <w:u w:val="single"/>
        </w:rPr>
      </w:pPr>
    </w:p>
    <w:p w14:paraId="092C95F1" w14:textId="275884F4" w:rsidR="00712FA4" w:rsidRPr="00B261FE" w:rsidRDefault="00712FA4" w:rsidP="00712FA4">
      <w:pPr>
        <w:pStyle w:val="NoSpacing"/>
        <w:ind w:left="360"/>
        <w:jc w:val="both"/>
        <w:rPr>
          <w:rFonts w:ascii="Times New Roman" w:eastAsia="Times New Roman" w:hAnsi="Times New Roman" w:cs="Times New Roman"/>
          <w:spacing w:val="-3"/>
        </w:rPr>
      </w:pPr>
      <w:r w:rsidRPr="00B261FE">
        <w:rPr>
          <w:rFonts w:ascii="Times New Roman" w:eastAsia="Times New Roman" w:hAnsi="Times New Roman" w:cs="Times New Roman"/>
          <w:spacing w:val="-3"/>
        </w:rPr>
        <w:t xml:space="preserve">Chairman DeMan explained the public hearing procedure, the planner would explain the variance request </w:t>
      </w:r>
      <w:r w:rsidR="00420C3F">
        <w:rPr>
          <w:rFonts w:ascii="Times New Roman" w:eastAsia="Times New Roman" w:hAnsi="Times New Roman" w:cs="Times New Roman"/>
          <w:spacing w:val="-3"/>
        </w:rPr>
        <w:t>s</w:t>
      </w:r>
      <w:r w:rsidRPr="00B261FE">
        <w:rPr>
          <w:rFonts w:ascii="Times New Roman" w:eastAsia="Times New Roman" w:hAnsi="Times New Roman" w:cs="Times New Roman"/>
          <w:spacing w:val="-3"/>
        </w:rPr>
        <w:t>o the audience will be informed on the variance request. Then the public hearing would be open for the public to come to the podium, state their name and address and state any comments they may have regarding the agenda item.</w:t>
      </w:r>
    </w:p>
    <w:p w14:paraId="0E80F2C7" w14:textId="77777777" w:rsidR="00712FA4"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p>
    <w:p w14:paraId="03EE86ED" w14:textId="05D78765" w:rsidR="00712FA4"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r>
        <w:rPr>
          <w:rFonts w:ascii="Times New Roman" w:eastAsia="Times New Roman" w:hAnsi="Times New Roman" w:cs="Times New Roman"/>
          <w:spacing w:val="-3"/>
        </w:rPr>
        <w:tab/>
        <w:t xml:space="preserve">Mr. Schmeiser, Planning Consultant, provided the Board with drawings of the property in question.  He presented his findings and recommendation, dated </w:t>
      </w:r>
      <w:r w:rsidR="00EB49E6">
        <w:rPr>
          <w:rFonts w:ascii="Times New Roman" w:eastAsia="Times New Roman" w:hAnsi="Times New Roman" w:cs="Times New Roman"/>
          <w:spacing w:val="-3"/>
        </w:rPr>
        <w:t>August 16</w:t>
      </w:r>
      <w:r>
        <w:rPr>
          <w:rFonts w:ascii="Times New Roman" w:eastAsia="Times New Roman" w:hAnsi="Times New Roman" w:cs="Times New Roman"/>
          <w:spacing w:val="-3"/>
        </w:rPr>
        <w:t xml:space="preserve">, 2018.  They are as follows: </w:t>
      </w:r>
    </w:p>
    <w:bookmarkEnd w:id="0"/>
    <w:p w14:paraId="1D9EFEBF" w14:textId="77777777" w:rsidR="001C2625" w:rsidRDefault="00EB49E6" w:rsidP="00507C10">
      <w:pPr>
        <w:pStyle w:val="Body"/>
        <w:spacing w:before="240"/>
        <w:ind w:left="360"/>
        <w:jc w:val="both"/>
      </w:pPr>
      <w:r w:rsidRPr="005A143A">
        <w:rPr>
          <w:rFonts w:ascii="Times New Roman" w:hAnsi="Times New Roman" w:cs="Times New Roman"/>
        </w:rPr>
        <w:t>The applicant proposes to split 20.452 acres from 19350 29 Mile (Parcel 21-05-21-100-023) and combine upon approval with 19240 29 Mile (Parcel 21-05-21-100-019) resulting in 2 parcels. The parcel with the 19350 29 Mile address would be reduced to 7.017 acres while the new parcel at the 19240 29 Mile address would be increased from 23.179 acres to 43.631acres.</w:t>
      </w:r>
      <w:r>
        <w:t xml:space="preserve"> </w:t>
      </w:r>
    </w:p>
    <w:p w14:paraId="22AC5BC3" w14:textId="77777777" w:rsidR="001C2625" w:rsidRPr="00416B81" w:rsidRDefault="001C2625" w:rsidP="001C2625">
      <w:pPr>
        <w:pBdr>
          <w:top w:val="nil"/>
          <w:left w:val="nil"/>
          <w:bottom w:val="nil"/>
          <w:right w:val="nil"/>
          <w:between w:val="nil"/>
          <w:bar w:val="nil"/>
        </w:pBdr>
        <w:spacing w:after="0"/>
        <w:ind w:firstLine="360"/>
        <w:jc w:val="left"/>
        <w:rPr>
          <w:rFonts w:ascii="Times New Roman" w:hAnsi="Times New Roman" w:cs="Times New Roman"/>
          <w:sz w:val="16"/>
          <w:szCs w:val="16"/>
        </w:rPr>
      </w:pPr>
    </w:p>
    <w:p w14:paraId="5F889A24" w14:textId="11AFCF26" w:rsidR="001C2625" w:rsidRDefault="001C2625" w:rsidP="001C2625">
      <w:pPr>
        <w:pBdr>
          <w:top w:val="nil"/>
          <w:left w:val="nil"/>
          <w:bottom w:val="nil"/>
          <w:right w:val="nil"/>
          <w:between w:val="nil"/>
          <w:bar w:val="nil"/>
        </w:pBdr>
        <w:spacing w:after="0"/>
        <w:ind w:left="360"/>
        <w:jc w:val="left"/>
        <w:rPr>
          <w:rFonts w:ascii="Times New Roman" w:hAnsi="Times New Roman" w:cs="Times New Roman"/>
        </w:rPr>
      </w:pPr>
      <w:r w:rsidRPr="001C2625">
        <w:rPr>
          <w:rFonts w:ascii="Times New Roman" w:hAnsi="Times New Roman" w:cs="Times New Roman"/>
        </w:rPr>
        <w:t xml:space="preserve">With respect to the 19240 29 Mile address; parcel (-019) the split as proposed would be in violation of Section 208 D; pond minimum distance of fifty (50) ft from property lines and Section 400; the Width/Depth requirement. </w:t>
      </w:r>
    </w:p>
    <w:p w14:paraId="20AAAEC3" w14:textId="4EFF2D08" w:rsidR="001C2625" w:rsidRPr="00416B81" w:rsidRDefault="001C2625" w:rsidP="001C2625">
      <w:pPr>
        <w:pBdr>
          <w:top w:val="nil"/>
          <w:left w:val="nil"/>
          <w:bottom w:val="nil"/>
          <w:right w:val="nil"/>
          <w:between w:val="nil"/>
          <w:bar w:val="nil"/>
        </w:pBdr>
        <w:spacing w:after="0"/>
        <w:ind w:left="360"/>
        <w:jc w:val="left"/>
        <w:rPr>
          <w:rFonts w:ascii="Times New Roman" w:hAnsi="Times New Roman" w:cs="Times New Roman"/>
          <w:sz w:val="16"/>
          <w:szCs w:val="16"/>
        </w:rPr>
      </w:pPr>
    </w:p>
    <w:p w14:paraId="014071D7" w14:textId="77777777" w:rsidR="001C2625" w:rsidRPr="001C2625" w:rsidRDefault="001C2625" w:rsidP="001C2625">
      <w:pPr>
        <w:pBdr>
          <w:top w:val="nil"/>
          <w:left w:val="nil"/>
          <w:bottom w:val="nil"/>
          <w:right w:val="nil"/>
          <w:between w:val="nil"/>
          <w:bar w:val="nil"/>
        </w:pBdr>
        <w:spacing w:after="0"/>
        <w:ind w:left="360"/>
        <w:jc w:val="left"/>
        <w:rPr>
          <w:rFonts w:ascii="Times New Roman" w:hAnsi="Times New Roman" w:cs="Times New Roman"/>
        </w:rPr>
      </w:pPr>
      <w:r w:rsidRPr="001C2625">
        <w:rPr>
          <w:rFonts w:ascii="Times New Roman" w:hAnsi="Times New Roman" w:cs="Times New Roman"/>
        </w:rPr>
        <w:t>With respect to the 19350 29 Mile address; parcel (-023) the split as proposed would be in violation of Section 208 D; pond minimum distance of fifty (50) ft from property lines</w:t>
      </w:r>
    </w:p>
    <w:p w14:paraId="2E6F5C9B" w14:textId="77777777" w:rsidR="001C2625" w:rsidRPr="001C2625" w:rsidRDefault="001C2625" w:rsidP="001C2625">
      <w:pPr>
        <w:pBdr>
          <w:top w:val="nil"/>
          <w:left w:val="nil"/>
          <w:bottom w:val="nil"/>
          <w:right w:val="nil"/>
          <w:between w:val="nil"/>
          <w:bar w:val="nil"/>
        </w:pBdr>
        <w:spacing w:after="0"/>
        <w:ind w:left="360"/>
        <w:jc w:val="left"/>
        <w:rPr>
          <w:rFonts w:ascii="Times New Roman" w:hAnsi="Times New Roman" w:cs="Times New Roman"/>
        </w:rPr>
      </w:pPr>
    </w:p>
    <w:p w14:paraId="0CCE590A" w14:textId="77777777" w:rsidR="001C2625" w:rsidRDefault="001C2625" w:rsidP="00507C10">
      <w:pPr>
        <w:pStyle w:val="Body"/>
        <w:spacing w:before="240"/>
        <w:ind w:left="360"/>
        <w:jc w:val="both"/>
      </w:pPr>
      <w:r w:rsidRPr="001C2625">
        <w:rPr>
          <w:rFonts w:ascii="Times New Roman" w:hAnsi="Times New Roman" w:cs="Times New Roman"/>
        </w:rPr>
        <w:lastRenderedPageBreak/>
        <w:t>The 19240 29 Mile parcel split as proposed would retain the exact frontage and depth but would increase in size by receiving 20.452 acres from the rear of the adjoining parcel to increase its size to 43.631 acres.  The existing ponds on-site would remain exactly in their present state and relationship to exiting property lines.</w:t>
      </w:r>
      <w:r>
        <w:t xml:space="preserve">  </w:t>
      </w:r>
    </w:p>
    <w:p w14:paraId="2472B001" w14:textId="77777777" w:rsidR="001C2625" w:rsidRDefault="001C2625" w:rsidP="00507C10">
      <w:pPr>
        <w:pStyle w:val="Body"/>
        <w:spacing w:before="240"/>
        <w:ind w:left="360"/>
        <w:jc w:val="both"/>
      </w:pPr>
      <w:r w:rsidRPr="001C2625">
        <w:rPr>
          <w:rFonts w:ascii="Times New Roman" w:hAnsi="Times New Roman" w:cs="Times New Roman"/>
        </w:rPr>
        <w:t>The 19350 29 Mile parcel split as proposed would also retain the exact frontage of the existing parcel but would be reduced in size to 7.017 acres by sending 20.452 acres to the adjoining parcel to the east.  The existing ponds on-site would also remain exactly in their present state and relationship to exiting property lines.</w:t>
      </w:r>
      <w:r>
        <w:t xml:space="preserve">  </w:t>
      </w:r>
    </w:p>
    <w:p w14:paraId="370B61D9" w14:textId="77777777" w:rsidR="00C02A6C" w:rsidRDefault="00C02A6C" w:rsidP="00507C10">
      <w:pPr>
        <w:pStyle w:val="Body"/>
        <w:spacing w:before="240"/>
        <w:ind w:left="360"/>
        <w:jc w:val="both"/>
      </w:pPr>
      <w:r w:rsidRPr="00C02A6C">
        <w:rPr>
          <w:rFonts w:ascii="Times New Roman" w:hAnsi="Times New Roman" w:cs="Times New Roman"/>
        </w:rPr>
        <w:t>If approved one (1) variance will allow the existing pond on Parcel (-023) to remain less than fifty (50) feet from the abutting parcels. If approved three (3) variances on parcel (-019) will allow the existing ponds to remain less than fifty (50) feet from the abutting parcels; AND If approved one (1) variance will result in the creation of one parcel exceeding the Maximum Width to Depth Ratio of 1:4.</w:t>
      </w:r>
      <w:r w:rsidRPr="00B6414F">
        <w:t xml:space="preserve"> </w:t>
      </w:r>
    </w:p>
    <w:p w14:paraId="335B9015" w14:textId="1DCEE2AF" w:rsidR="00C02A6C" w:rsidRDefault="00C02A6C" w:rsidP="00507C10">
      <w:pPr>
        <w:pStyle w:val="Body"/>
        <w:spacing w:before="240"/>
        <w:ind w:left="360"/>
        <w:jc w:val="both"/>
        <w:rPr>
          <w:rFonts w:ascii="Times New Roman" w:hAnsi="Times New Roman"/>
        </w:rPr>
      </w:pPr>
      <w:r>
        <w:rPr>
          <w:rFonts w:ascii="Times New Roman" w:hAnsi="Times New Roman"/>
        </w:rPr>
        <w:t>The Township land division ordinance specifies that any resultant parcels of a split/combination must meet all provisions of the zoning ordinance. Therefore</w:t>
      </w:r>
      <w:r w:rsidR="00A57308">
        <w:rPr>
          <w:rFonts w:ascii="Times New Roman" w:hAnsi="Times New Roman"/>
        </w:rPr>
        <w:t>,</w:t>
      </w:r>
      <w:r>
        <w:rPr>
          <w:rFonts w:ascii="Times New Roman" w:hAnsi="Times New Roman"/>
        </w:rPr>
        <w:t xml:space="preserve"> the split/combination as proposed would be prohibited from being approved without obtaining relief from the Zoning Board of Appeals. </w:t>
      </w:r>
    </w:p>
    <w:p w14:paraId="52C4E35C" w14:textId="178C2DFA" w:rsidR="00DF22EB" w:rsidRPr="00BE0E50" w:rsidRDefault="00DF22EB" w:rsidP="00507C10">
      <w:pPr>
        <w:pStyle w:val="Body"/>
        <w:spacing w:before="240"/>
        <w:ind w:left="360"/>
        <w:jc w:val="both"/>
        <w:rPr>
          <w:rFonts w:ascii="Times New Roman" w:eastAsia="Times New Roman" w:hAnsi="Times New Roman" w:cs="Times New Roman"/>
        </w:rPr>
      </w:pPr>
      <w:r w:rsidRPr="00BE0E50">
        <w:rPr>
          <w:rFonts w:ascii="Times New Roman" w:hAnsi="Times New Roman"/>
        </w:rPr>
        <w:t xml:space="preserve">The existing parcel </w:t>
      </w:r>
      <w:r w:rsidR="00C02A6C">
        <w:rPr>
          <w:rFonts w:ascii="Times New Roman" w:hAnsi="Times New Roman"/>
        </w:rPr>
        <w:t xml:space="preserve">19240 29 Mile </w:t>
      </w:r>
      <w:r w:rsidRPr="00BE0E50">
        <w:rPr>
          <w:rFonts w:ascii="Times New Roman" w:hAnsi="Times New Roman"/>
        </w:rPr>
        <w:t>currently do</w:t>
      </w:r>
      <w:r w:rsidR="00C02A6C">
        <w:rPr>
          <w:rFonts w:ascii="Times New Roman" w:hAnsi="Times New Roman"/>
        </w:rPr>
        <w:t>es</w:t>
      </w:r>
      <w:r w:rsidRPr="00BE0E50">
        <w:rPr>
          <w:rFonts w:ascii="Times New Roman" w:hAnsi="Times New Roman"/>
        </w:rPr>
        <w:t xml:space="preserve"> not meet the minimum width to depth ratio but w</w:t>
      </w:r>
      <w:r w:rsidR="00C02A6C">
        <w:rPr>
          <w:rFonts w:ascii="Times New Roman" w:hAnsi="Times New Roman"/>
        </w:rPr>
        <w:t>as</w:t>
      </w:r>
      <w:r w:rsidRPr="00BE0E50">
        <w:rPr>
          <w:rFonts w:ascii="Times New Roman" w:hAnsi="Times New Roman"/>
        </w:rPr>
        <w:t xml:space="preserve"> created prior to the current zoning regulations. (See aerial from Macomb County GIS on page 2)</w:t>
      </w:r>
    </w:p>
    <w:p w14:paraId="6B8C0813" w14:textId="77777777" w:rsidR="00712FA4" w:rsidRPr="00416B81" w:rsidRDefault="00712FA4" w:rsidP="00C02A6C">
      <w:pPr>
        <w:pStyle w:val="Body"/>
        <w:jc w:val="both"/>
        <w:rPr>
          <w:rFonts w:ascii="Times New Roman" w:hAnsi="Times New Roman"/>
          <w:sz w:val="16"/>
          <w:szCs w:val="16"/>
        </w:rPr>
      </w:pPr>
    </w:p>
    <w:p w14:paraId="20174C00" w14:textId="77777777" w:rsidR="00DF22EB" w:rsidRPr="00BE0E50" w:rsidRDefault="00DF22EB" w:rsidP="00507C10">
      <w:pPr>
        <w:pStyle w:val="Body"/>
        <w:ind w:left="360"/>
        <w:jc w:val="both"/>
        <w:rPr>
          <w:rFonts w:ascii="Times New Roman" w:eastAsia="Times New Roman" w:hAnsi="Times New Roman" w:cs="Times New Roman"/>
        </w:rPr>
      </w:pPr>
      <w:r w:rsidRPr="00BE0E50">
        <w:rPr>
          <w:rFonts w:ascii="Times New Roman" w:hAnsi="Times New Roman"/>
          <w:u w:val="single"/>
        </w:rPr>
        <w:t>Characteristics of the property can be summarized as follows</w:t>
      </w:r>
      <w:r w:rsidRPr="00BE0E50">
        <w:rPr>
          <w:rFonts w:ascii="Times New Roman" w:hAnsi="Times New Roman"/>
        </w:rPr>
        <w:t>:</w:t>
      </w:r>
    </w:p>
    <w:p w14:paraId="3A678C0F" w14:textId="77777777" w:rsidR="00C02A6C" w:rsidRDefault="00C02A6C" w:rsidP="00C02A6C">
      <w:pPr>
        <w:pStyle w:val="Body"/>
        <w:ind w:firstLine="360"/>
        <w:rPr>
          <w:rFonts w:ascii="Times New Roman" w:eastAsia="Times New Roman" w:hAnsi="Times New Roman" w:cs="Times New Roman"/>
        </w:rPr>
      </w:pPr>
      <w:r>
        <w:rPr>
          <w:rFonts w:ascii="Times New Roman" w:eastAsia="Times New Roman" w:hAnsi="Times New Roman" w:cs="Times New Roman"/>
          <w:lang w:val="nl-NL"/>
        </w:rPr>
        <w:t xml:space="preserve">Current zoning </w:t>
      </w:r>
      <w:r>
        <w:rPr>
          <w:rFonts w:ascii="Times New Roman" w:hAnsi="Times New Roman"/>
        </w:rPr>
        <w:t xml:space="preserve">– R-1 agricultural Residential </w:t>
      </w:r>
    </w:p>
    <w:p w14:paraId="3174FECE" w14:textId="77777777" w:rsidR="00C02A6C" w:rsidRPr="00416B81" w:rsidRDefault="00C02A6C" w:rsidP="00C02A6C">
      <w:pPr>
        <w:pStyle w:val="Body"/>
        <w:rPr>
          <w:rFonts w:ascii="Times New Roman" w:hAnsi="Times New Roman"/>
          <w:sz w:val="16"/>
          <w:szCs w:val="16"/>
        </w:rPr>
      </w:pPr>
      <w:r w:rsidRPr="00613A0F">
        <w:rPr>
          <w:rFonts w:ascii="Times New Roman" w:hAnsi="Times New Roman"/>
        </w:rPr>
        <w:tab/>
      </w:r>
    </w:p>
    <w:p w14:paraId="705FF921" w14:textId="77777777" w:rsidR="00C02A6C" w:rsidRDefault="00C02A6C" w:rsidP="00C02A6C">
      <w:pPr>
        <w:pStyle w:val="Body"/>
        <w:ind w:firstLine="360"/>
        <w:rPr>
          <w:rFonts w:ascii="Times New Roman" w:hAnsi="Times New Roman"/>
        </w:rPr>
      </w:pPr>
      <w:r w:rsidRPr="00F87A5F">
        <w:rPr>
          <w:rFonts w:ascii="Times New Roman" w:hAnsi="Times New Roman"/>
        </w:rPr>
        <w:t xml:space="preserve">Present Use </w:t>
      </w:r>
      <w:r>
        <w:rPr>
          <w:rFonts w:ascii="Times New Roman" w:hAnsi="Times New Roman"/>
        </w:rPr>
        <w:t xml:space="preserve">– The existing residential parcels as discussed above. </w:t>
      </w:r>
    </w:p>
    <w:p w14:paraId="32CA85CC" w14:textId="73F19FCB" w:rsidR="00DF22EB" w:rsidRPr="00416B81" w:rsidRDefault="00DF22EB" w:rsidP="00C02A6C">
      <w:pPr>
        <w:pStyle w:val="Body"/>
        <w:jc w:val="both"/>
        <w:rPr>
          <w:rFonts w:ascii="Times New Roman" w:hAnsi="Times New Roman"/>
          <w:sz w:val="16"/>
          <w:szCs w:val="16"/>
        </w:rPr>
      </w:pPr>
    </w:p>
    <w:p w14:paraId="1E7BAF2A" w14:textId="77777777" w:rsidR="00DF22EB" w:rsidRPr="00BE0E50" w:rsidRDefault="00DF22EB" w:rsidP="00712FA4">
      <w:pPr>
        <w:pStyle w:val="Body"/>
        <w:spacing w:line="276" w:lineRule="auto"/>
        <w:ind w:left="720" w:hanging="360"/>
        <w:jc w:val="both"/>
        <w:rPr>
          <w:rFonts w:ascii="Times New Roman" w:eastAsia="Times New Roman" w:hAnsi="Times New Roman" w:cs="Times New Roman"/>
        </w:rPr>
      </w:pPr>
      <w:r w:rsidRPr="00BE0E50">
        <w:rPr>
          <w:rFonts w:ascii="Times New Roman" w:hAnsi="Times New Roman"/>
          <w:u w:val="single"/>
        </w:rPr>
        <w:t>The general description of the surrounding properties is as follows</w:t>
      </w:r>
      <w:r w:rsidRPr="00BE0E50">
        <w:rPr>
          <w:rFonts w:ascii="Times New Roman" w:hAnsi="Times New Roman"/>
        </w:rPr>
        <w:t>:</w:t>
      </w:r>
    </w:p>
    <w:p w14:paraId="6B4E8D5F" w14:textId="77777777" w:rsidR="00605517" w:rsidRDefault="00605517" w:rsidP="00605517">
      <w:pPr>
        <w:pStyle w:val="Body"/>
        <w:spacing w:line="276" w:lineRule="auto"/>
        <w:ind w:left="360"/>
      </w:pPr>
      <w:r>
        <w:rPr>
          <w:rFonts w:ascii="Times New Roman" w:hAnsi="Times New Roman"/>
        </w:rPr>
        <w:t>The properties to east and west along both sides of 29 Mile Road contain single family residences on acreage parcels.</w:t>
      </w:r>
      <w:r>
        <w:t xml:space="preserve"> </w:t>
      </w:r>
    </w:p>
    <w:p w14:paraId="09FB9FC0" w14:textId="1BD11640" w:rsidR="00DF22EB" w:rsidRPr="00BE0E50" w:rsidRDefault="00DF22EB" w:rsidP="00712FA4">
      <w:pPr>
        <w:pStyle w:val="Body"/>
        <w:spacing w:line="276" w:lineRule="auto"/>
        <w:ind w:left="360"/>
        <w:jc w:val="both"/>
        <w:rPr>
          <w:rFonts w:ascii="Times New Roman" w:hAnsi="Times New Roman"/>
        </w:rPr>
      </w:pPr>
      <w:r w:rsidRPr="00BE0E50">
        <w:rPr>
          <w:rFonts w:ascii="Times New Roman" w:hAnsi="Times New Roman"/>
        </w:rPr>
        <w:t xml:space="preserve">  </w:t>
      </w:r>
      <w:r w:rsidR="00C02A6C">
        <w:rPr>
          <w:rFonts w:ascii="Arial Unicode MS"/>
          <w:noProof/>
          <w:spacing w:val="-3"/>
        </w:rPr>
        <w:drawing>
          <wp:inline distT="0" distB="0" distL="0" distR="0" wp14:anchorId="7567DC93" wp14:editId="653E29AC">
            <wp:extent cx="5919746" cy="3006104"/>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19746" cy="3006104"/>
                    </a:xfrm>
                    <a:prstGeom prst="rect">
                      <a:avLst/>
                    </a:prstGeom>
                    <a:noFill/>
                    <a:ln w="9525">
                      <a:noFill/>
                      <a:miter lim="800000"/>
                      <a:headEnd/>
                      <a:tailEnd/>
                    </a:ln>
                  </pic:spPr>
                </pic:pic>
              </a:graphicData>
            </a:graphic>
          </wp:inline>
        </w:drawing>
      </w:r>
    </w:p>
    <w:p w14:paraId="5BA51F09" w14:textId="77777777" w:rsidR="00DF22EB" w:rsidRPr="00617E00" w:rsidRDefault="00DF22EB" w:rsidP="00507C10">
      <w:pPr>
        <w:pStyle w:val="Body"/>
        <w:spacing w:line="276" w:lineRule="auto"/>
        <w:ind w:left="360" w:hanging="360"/>
        <w:jc w:val="both"/>
        <w:rPr>
          <w:rFonts w:ascii="Times New Roman" w:hAnsi="Times New Roman" w:cs="Times New Roman"/>
          <w:sz w:val="10"/>
          <w:szCs w:val="10"/>
        </w:rPr>
      </w:pPr>
    </w:p>
    <w:p w14:paraId="68A48A30" w14:textId="1CC68BBF" w:rsidR="00DF22EB" w:rsidRPr="00BE0E50" w:rsidRDefault="00DF22EB" w:rsidP="00712FA4">
      <w:pPr>
        <w:pStyle w:val="Body"/>
        <w:spacing w:line="276" w:lineRule="auto"/>
        <w:ind w:left="360"/>
        <w:jc w:val="both"/>
        <w:rPr>
          <w:rFonts w:ascii="Times New Roman" w:eastAsia="Times New Roman" w:hAnsi="Times New Roman" w:cs="Times New Roman"/>
        </w:rPr>
      </w:pPr>
      <w:r w:rsidRPr="00BE0E50">
        <w:rPr>
          <w:rFonts w:ascii="Times New Roman" w:hAnsi="Times New Roman"/>
          <w:b/>
          <w:spacing w:val="-3"/>
          <w:u w:val="single"/>
        </w:rPr>
        <w:t>The Township Master Plan</w:t>
      </w:r>
      <w:r w:rsidRPr="00BE0E50">
        <w:rPr>
          <w:rFonts w:ascii="Times New Roman" w:hAnsi="Times New Roman"/>
          <w:spacing w:val="-3"/>
        </w:rPr>
        <w:t xml:space="preserve"> impacts subject property and the request as follows: </w:t>
      </w:r>
    </w:p>
    <w:p w14:paraId="0B563F30" w14:textId="77777777" w:rsidR="00DF22EB" w:rsidRPr="00BE0E50" w:rsidRDefault="00DF22EB" w:rsidP="00712FA4">
      <w:pPr>
        <w:pStyle w:val="Body"/>
        <w:spacing w:after="200" w:line="276" w:lineRule="auto"/>
        <w:ind w:left="360"/>
        <w:jc w:val="both"/>
        <w:rPr>
          <w:rFonts w:ascii="Times New Roman" w:eastAsia="Times New Roman" w:hAnsi="Times New Roman" w:cs="Times New Roman"/>
          <w:spacing w:val="-3"/>
        </w:rPr>
      </w:pPr>
      <w:r w:rsidRPr="00BE0E50">
        <w:rPr>
          <w:rFonts w:ascii="Times New Roman" w:hAnsi="Times New Roman"/>
          <w:b/>
          <w:bCs/>
          <w:spacing w:val="-3"/>
          <w:u w:val="single"/>
        </w:rPr>
        <w:t>The Master Land Use Plan</w:t>
      </w:r>
      <w:r w:rsidRPr="00BE0E50">
        <w:rPr>
          <w:rFonts w:ascii="Times New Roman" w:hAnsi="Times New Roman"/>
          <w:spacing w:val="-3"/>
        </w:rPr>
        <w:t xml:space="preserve"> depicts the area as AGRICULTURAL/RESIDENTIAL 90,000 Sq. Ft.</w:t>
      </w:r>
    </w:p>
    <w:p w14:paraId="06C2CF8F" w14:textId="116C9654" w:rsidR="00DF22EB" w:rsidRPr="00BE0E50" w:rsidRDefault="00DF22EB" w:rsidP="00712FA4">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u w:val="single"/>
        </w:rPr>
        <w:lastRenderedPageBreak/>
        <w:t>The Master Thoroughfare Plan</w:t>
      </w:r>
      <w:r w:rsidRPr="00BE0E50">
        <w:rPr>
          <w:rFonts w:ascii="Times New Roman" w:hAnsi="Times New Roman"/>
        </w:rPr>
        <w:t xml:space="preserve"> indicates that the future of </w:t>
      </w:r>
      <w:r w:rsidR="00605517">
        <w:rPr>
          <w:rFonts w:ascii="Times New Roman" w:hAnsi="Times New Roman"/>
        </w:rPr>
        <w:t xml:space="preserve">29 </w:t>
      </w:r>
      <w:r w:rsidRPr="00BE0E50">
        <w:rPr>
          <w:rFonts w:ascii="Times New Roman" w:hAnsi="Times New Roman"/>
        </w:rPr>
        <w:t>Mile Road is planned as a major thoroughfare with 120’</w:t>
      </w:r>
      <w:r w:rsidRPr="00BE0E50">
        <w:rPr>
          <w:rFonts w:ascii="Times New Roman" w:hAnsi="Times New Roman"/>
          <w:spacing w:val="-3"/>
        </w:rPr>
        <w:t xml:space="preserve">of future R-O-W.  </w:t>
      </w:r>
    </w:p>
    <w:p w14:paraId="7AA1607C" w14:textId="77777777" w:rsidR="00DF22EB" w:rsidRPr="00BE0E50" w:rsidRDefault="00DF22EB" w:rsidP="00712FA4">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spacing w:val="-3"/>
          <w:lang w:val="nl-NL"/>
        </w:rPr>
        <w:t>Wetlands</w:t>
      </w:r>
      <w:r w:rsidRPr="00BE0E50">
        <w:rPr>
          <w:rFonts w:ascii="Times New Roman" w:hAnsi="Times New Roman"/>
          <w:spacing w:val="-3"/>
        </w:rPr>
        <w:t xml:space="preserve">: None identified </w:t>
      </w:r>
    </w:p>
    <w:p w14:paraId="1BFF7673" w14:textId="77777777" w:rsidR="00DF22EB" w:rsidRPr="00BE0E50" w:rsidRDefault="00DF22EB" w:rsidP="00712FA4">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spacing w:val="-3"/>
        </w:rPr>
        <w:t>Gas Fields</w:t>
      </w:r>
      <w:r w:rsidRPr="00BE0E50">
        <w:rPr>
          <w:rFonts w:ascii="Times New Roman" w:hAnsi="Times New Roman"/>
          <w:spacing w:val="-3"/>
        </w:rPr>
        <w:t>: None identified</w:t>
      </w:r>
    </w:p>
    <w:p w14:paraId="326FE7EE" w14:textId="77777777" w:rsidR="00DF22EB" w:rsidRPr="00BE0E50" w:rsidRDefault="00DF22EB" w:rsidP="00712FA4">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spacing w:val="-3"/>
        </w:rPr>
        <w:t>Natural Features</w:t>
      </w:r>
      <w:r w:rsidRPr="00BE0E50">
        <w:rPr>
          <w:rFonts w:ascii="Times New Roman" w:hAnsi="Times New Roman"/>
          <w:spacing w:val="-3"/>
        </w:rPr>
        <w:t>: None identified, none impacted</w:t>
      </w:r>
    </w:p>
    <w:p w14:paraId="0A215A40" w14:textId="77777777" w:rsidR="00DF22EB" w:rsidRPr="00BE0E50" w:rsidRDefault="00DF22EB" w:rsidP="00712FA4">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spacing w:val="-3"/>
          <w:lang w:val="nl-NL"/>
        </w:rPr>
        <w:t>Floodplain:</w:t>
      </w:r>
      <w:r w:rsidRPr="00BE0E50">
        <w:rPr>
          <w:rFonts w:ascii="Times New Roman" w:hAnsi="Times New Roman"/>
          <w:spacing w:val="-3"/>
        </w:rPr>
        <w:t xml:space="preserve"> None identified</w:t>
      </w:r>
    </w:p>
    <w:p w14:paraId="3C8FF2FC" w14:textId="24DB0867" w:rsidR="00DF22EB" w:rsidRPr="00BE0E50" w:rsidRDefault="00DF22EB" w:rsidP="00712FA4">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spacing w:val="-3"/>
          <w:lang w:val="nl-NL"/>
        </w:rPr>
        <w:t>Woodlands</w:t>
      </w:r>
      <w:r w:rsidRPr="00BE0E50">
        <w:rPr>
          <w:rFonts w:ascii="Times New Roman" w:hAnsi="Times New Roman"/>
          <w:spacing w:val="-3"/>
        </w:rPr>
        <w:t xml:space="preserve">: None identified, none impacted as being on Woodlands Map.  </w:t>
      </w:r>
    </w:p>
    <w:p w14:paraId="79698E0D" w14:textId="01DE0D12" w:rsidR="00DF22EB" w:rsidRPr="00BE0E50" w:rsidRDefault="00DF22EB" w:rsidP="00712FA4">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spacing w:val="-3"/>
        </w:rPr>
        <w:t>Watershed</w:t>
      </w:r>
      <w:r w:rsidRPr="00BE0E50">
        <w:rPr>
          <w:rFonts w:ascii="Times New Roman" w:hAnsi="Times New Roman"/>
          <w:spacing w:val="-3"/>
        </w:rPr>
        <w:t>: Subject parcels are within the Coon Creek Watershed</w:t>
      </w:r>
    </w:p>
    <w:p w14:paraId="030075C1" w14:textId="77777777" w:rsidR="009477E9" w:rsidRPr="009477E9" w:rsidRDefault="00617E00" w:rsidP="00617E00">
      <w:pPr>
        <w:ind w:left="360" w:hanging="360"/>
        <w:jc w:val="both"/>
        <w:rPr>
          <w:rFonts w:ascii="Times New Roman" w:hAnsi="Times New Roman" w:cs="Times New Roman"/>
          <w:spacing w:val="-3"/>
          <w:sz w:val="10"/>
          <w:szCs w:val="10"/>
          <w:lang w:val="de-DE"/>
        </w:rPr>
      </w:pPr>
      <w:r>
        <w:rPr>
          <w:rFonts w:ascii="Times New Roman" w:hAnsi="Times New Roman" w:cs="Times New Roman"/>
          <w:spacing w:val="-3"/>
          <w:lang w:val="de-DE"/>
        </w:rPr>
        <w:tab/>
      </w:r>
    </w:p>
    <w:p w14:paraId="76512D9B" w14:textId="30C4A526" w:rsidR="00617E00" w:rsidRDefault="00617E00" w:rsidP="00617E00">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Chairman DeMan read the following correspondences:</w:t>
      </w:r>
    </w:p>
    <w:p w14:paraId="67E26F17" w14:textId="6AF9AE08" w:rsidR="00E32910" w:rsidRDefault="00617E00" w:rsidP="00617E00">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r>
      <w:r w:rsidR="00E32910">
        <w:rPr>
          <w:rFonts w:ascii="Times New Roman" w:hAnsi="Times New Roman" w:cs="Times New Roman"/>
          <w:spacing w:val="-3"/>
          <w:lang w:val="de-DE"/>
        </w:rPr>
        <w:t>8-9</w:t>
      </w:r>
      <w:r>
        <w:rPr>
          <w:rFonts w:ascii="Times New Roman" w:hAnsi="Times New Roman" w:cs="Times New Roman"/>
          <w:spacing w:val="-3"/>
          <w:lang w:val="de-DE"/>
        </w:rPr>
        <w:t>-</w:t>
      </w:r>
      <w:r w:rsidR="00DE549F">
        <w:rPr>
          <w:rFonts w:ascii="Times New Roman" w:hAnsi="Times New Roman" w:cs="Times New Roman"/>
          <w:spacing w:val="-3"/>
          <w:lang w:val="de-DE"/>
        </w:rPr>
        <w:t>20</w:t>
      </w:r>
      <w:r>
        <w:rPr>
          <w:rFonts w:ascii="Times New Roman" w:hAnsi="Times New Roman" w:cs="Times New Roman"/>
          <w:spacing w:val="-3"/>
          <w:lang w:val="de-DE"/>
        </w:rPr>
        <w:t xml:space="preserve">18 Kelly Timm, Assessor, </w:t>
      </w:r>
      <w:r w:rsidR="00E32910">
        <w:rPr>
          <w:rFonts w:ascii="Times New Roman" w:hAnsi="Times New Roman" w:cs="Times New Roman"/>
          <w:spacing w:val="-3"/>
          <w:lang w:val="de-DE"/>
        </w:rPr>
        <w:t>The assessing Department has</w:t>
      </w:r>
      <w:r w:rsidR="00416B81">
        <w:rPr>
          <w:rFonts w:ascii="Times New Roman" w:hAnsi="Times New Roman" w:cs="Times New Roman"/>
          <w:spacing w:val="-3"/>
          <w:lang w:val="de-DE"/>
        </w:rPr>
        <w:t xml:space="preserve"> </w:t>
      </w:r>
      <w:r w:rsidR="00E32910">
        <w:rPr>
          <w:rFonts w:ascii="Times New Roman" w:hAnsi="Times New Roman" w:cs="Times New Roman"/>
          <w:spacing w:val="-3"/>
          <w:lang w:val="de-DE"/>
        </w:rPr>
        <w:t>the following comments in regards to</w:t>
      </w:r>
      <w:r w:rsidR="00A57308">
        <w:rPr>
          <w:rFonts w:ascii="Times New Roman" w:hAnsi="Times New Roman" w:cs="Times New Roman"/>
          <w:spacing w:val="-3"/>
          <w:lang w:val="de-DE"/>
        </w:rPr>
        <w:t xml:space="preserve"> </w:t>
      </w:r>
      <w:r w:rsidR="00E32910">
        <w:rPr>
          <w:rFonts w:ascii="Times New Roman" w:hAnsi="Times New Roman" w:cs="Times New Roman"/>
          <w:spacing w:val="-3"/>
          <w:lang w:val="de-DE"/>
        </w:rPr>
        <w:t>the vari</w:t>
      </w:r>
      <w:r w:rsidR="00A57308">
        <w:rPr>
          <w:rFonts w:ascii="Times New Roman" w:hAnsi="Times New Roman" w:cs="Times New Roman"/>
          <w:spacing w:val="-3"/>
          <w:lang w:val="de-DE"/>
        </w:rPr>
        <w:t>a</w:t>
      </w:r>
      <w:r w:rsidR="00E32910">
        <w:rPr>
          <w:rFonts w:ascii="Times New Roman" w:hAnsi="Times New Roman" w:cs="Times New Roman"/>
          <w:spacing w:val="-3"/>
          <w:lang w:val="de-DE"/>
        </w:rPr>
        <w:t>nce request for</w:t>
      </w:r>
      <w:r w:rsidR="00472971">
        <w:rPr>
          <w:rFonts w:ascii="Times New Roman" w:hAnsi="Times New Roman" w:cs="Times New Roman"/>
          <w:spacing w:val="-3"/>
          <w:lang w:val="de-DE"/>
        </w:rPr>
        <w:t xml:space="preserve"> </w:t>
      </w:r>
      <w:r w:rsidR="00E32910">
        <w:rPr>
          <w:rFonts w:ascii="Times New Roman" w:hAnsi="Times New Roman" w:cs="Times New Roman"/>
          <w:spacing w:val="-3"/>
          <w:lang w:val="de-DE"/>
        </w:rPr>
        <w:t xml:space="preserve">the Pond Setback Variance requested and the Depth to Width Ratio varaince requested: </w:t>
      </w:r>
    </w:p>
    <w:p w14:paraId="6D70E012" w14:textId="6A0ED73A" w:rsidR="00E32910" w:rsidRDefault="00E32910" w:rsidP="00617E00">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The 2 parc</w:t>
      </w:r>
      <w:r w:rsidR="00472971">
        <w:rPr>
          <w:rFonts w:ascii="Times New Roman" w:hAnsi="Times New Roman" w:cs="Times New Roman"/>
          <w:spacing w:val="-3"/>
          <w:lang w:val="de-DE"/>
        </w:rPr>
        <w:t>e</w:t>
      </w:r>
      <w:r>
        <w:rPr>
          <w:rFonts w:ascii="Times New Roman" w:hAnsi="Times New Roman" w:cs="Times New Roman"/>
          <w:spacing w:val="-3"/>
          <w:lang w:val="de-DE"/>
        </w:rPr>
        <w:t>l</w:t>
      </w:r>
      <w:r w:rsidR="00472971">
        <w:rPr>
          <w:rFonts w:ascii="Times New Roman" w:hAnsi="Times New Roman" w:cs="Times New Roman"/>
          <w:spacing w:val="-3"/>
          <w:lang w:val="de-DE"/>
        </w:rPr>
        <w:t>s</w:t>
      </w:r>
      <w:r>
        <w:rPr>
          <w:rFonts w:ascii="Times New Roman" w:hAnsi="Times New Roman" w:cs="Times New Roman"/>
          <w:spacing w:val="-3"/>
          <w:lang w:val="de-DE"/>
        </w:rPr>
        <w:t xml:space="preserve"> as they exist now already exceed the Depth to Width ratio</w:t>
      </w:r>
    </w:p>
    <w:p w14:paraId="47E8F5A2" w14:textId="00D87522" w:rsidR="00E32910" w:rsidRDefault="00E32910" w:rsidP="00416B81">
      <w:pPr>
        <w:ind w:left="360"/>
        <w:jc w:val="both"/>
        <w:rPr>
          <w:rFonts w:ascii="Times New Roman" w:hAnsi="Times New Roman" w:cs="Times New Roman"/>
          <w:spacing w:val="-3"/>
          <w:lang w:val="de-DE"/>
        </w:rPr>
      </w:pPr>
      <w:r>
        <w:rPr>
          <w:rFonts w:ascii="Times New Roman" w:hAnsi="Times New Roman" w:cs="Times New Roman"/>
          <w:spacing w:val="-3"/>
          <w:lang w:val="de-DE"/>
        </w:rPr>
        <w:t>Add</w:t>
      </w:r>
      <w:r w:rsidR="00D84331">
        <w:rPr>
          <w:rFonts w:ascii="Times New Roman" w:hAnsi="Times New Roman" w:cs="Times New Roman"/>
          <w:spacing w:val="-3"/>
          <w:lang w:val="de-DE"/>
        </w:rPr>
        <w:t>r</w:t>
      </w:r>
      <w:r>
        <w:rPr>
          <w:rFonts w:ascii="Times New Roman" w:hAnsi="Times New Roman" w:cs="Times New Roman"/>
          <w:spacing w:val="-3"/>
          <w:lang w:val="de-DE"/>
        </w:rPr>
        <w:t>ess 19240 29 Mile Road would now be conforming to</w:t>
      </w:r>
      <w:r w:rsidR="00472971">
        <w:rPr>
          <w:rFonts w:ascii="Times New Roman" w:hAnsi="Times New Roman" w:cs="Times New Roman"/>
          <w:spacing w:val="-3"/>
          <w:lang w:val="de-DE"/>
        </w:rPr>
        <w:t xml:space="preserve"> </w:t>
      </w:r>
      <w:r>
        <w:rPr>
          <w:rFonts w:ascii="Times New Roman" w:hAnsi="Times New Roman" w:cs="Times New Roman"/>
          <w:spacing w:val="-3"/>
          <w:lang w:val="de-DE"/>
        </w:rPr>
        <w:t>the Depth to Width Ratio with approval of</w:t>
      </w:r>
      <w:r w:rsidR="00472971">
        <w:rPr>
          <w:rFonts w:ascii="Times New Roman" w:hAnsi="Times New Roman" w:cs="Times New Roman"/>
          <w:spacing w:val="-3"/>
          <w:lang w:val="de-DE"/>
        </w:rPr>
        <w:t xml:space="preserve"> </w:t>
      </w:r>
      <w:r>
        <w:rPr>
          <w:rFonts w:ascii="Times New Roman" w:hAnsi="Times New Roman" w:cs="Times New Roman"/>
          <w:spacing w:val="-3"/>
          <w:lang w:val="de-DE"/>
        </w:rPr>
        <w:t>the proposed</w:t>
      </w:r>
      <w:r w:rsidR="00416B81">
        <w:rPr>
          <w:rFonts w:ascii="Times New Roman" w:hAnsi="Times New Roman" w:cs="Times New Roman"/>
          <w:spacing w:val="-3"/>
          <w:lang w:val="de-DE"/>
        </w:rPr>
        <w:t xml:space="preserve"> </w:t>
      </w:r>
      <w:r>
        <w:rPr>
          <w:rFonts w:ascii="Times New Roman" w:hAnsi="Times New Roman" w:cs="Times New Roman"/>
          <w:spacing w:val="-3"/>
          <w:lang w:val="de-DE"/>
        </w:rPr>
        <w:t xml:space="preserve">variance. </w:t>
      </w:r>
    </w:p>
    <w:p w14:paraId="17F7788B" w14:textId="0B1247BC" w:rsidR="00E32910" w:rsidRDefault="00E32910" w:rsidP="00617E00">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 xml:space="preserve">The ponds as they exist now already exceed the 50‘ required seback. </w:t>
      </w:r>
    </w:p>
    <w:p w14:paraId="197184DA" w14:textId="4CF1ADE3" w:rsidR="00617E00" w:rsidRPr="00613A0F" w:rsidRDefault="00E32910" w:rsidP="00154389">
      <w:pPr>
        <w:pStyle w:val="NoSpacing"/>
        <w:ind w:left="360"/>
        <w:jc w:val="left"/>
        <w:rPr>
          <w:rFonts w:ascii="Times New Roman" w:hAnsi="Times New Roman" w:cs="Times New Roman"/>
          <w:lang w:val="de-DE"/>
        </w:rPr>
      </w:pPr>
      <w:r w:rsidRPr="00613A0F">
        <w:rPr>
          <w:rFonts w:ascii="Times New Roman" w:hAnsi="Times New Roman" w:cs="Times New Roman"/>
          <w:lang w:val="de-DE"/>
        </w:rPr>
        <w:t>Assessor advised would recommend approval of</w:t>
      </w:r>
      <w:r w:rsidR="00154389" w:rsidRPr="00613A0F">
        <w:rPr>
          <w:rFonts w:ascii="Times New Roman" w:hAnsi="Times New Roman" w:cs="Times New Roman"/>
          <w:lang w:val="de-DE"/>
        </w:rPr>
        <w:t xml:space="preserve"> </w:t>
      </w:r>
      <w:r w:rsidRPr="00613A0F">
        <w:rPr>
          <w:rFonts w:ascii="Times New Roman" w:hAnsi="Times New Roman" w:cs="Times New Roman"/>
          <w:lang w:val="de-DE"/>
        </w:rPr>
        <w:t xml:space="preserve"> </w:t>
      </w:r>
      <w:r w:rsidR="00154389" w:rsidRPr="00613A0F">
        <w:rPr>
          <w:rFonts w:ascii="Times New Roman" w:hAnsi="Times New Roman" w:cs="Times New Roman"/>
          <w:lang w:val="de-DE"/>
        </w:rPr>
        <w:t>t</w:t>
      </w:r>
      <w:r w:rsidRPr="00613A0F">
        <w:rPr>
          <w:rFonts w:ascii="Times New Roman" w:hAnsi="Times New Roman" w:cs="Times New Roman"/>
          <w:lang w:val="de-DE"/>
        </w:rPr>
        <w:t>he variance based on</w:t>
      </w:r>
      <w:r w:rsidR="00154389" w:rsidRPr="00613A0F">
        <w:rPr>
          <w:rFonts w:ascii="Times New Roman" w:hAnsi="Times New Roman" w:cs="Times New Roman"/>
          <w:lang w:val="de-DE"/>
        </w:rPr>
        <w:t xml:space="preserve"> </w:t>
      </w:r>
      <w:r w:rsidRPr="00613A0F">
        <w:rPr>
          <w:rFonts w:ascii="Times New Roman" w:hAnsi="Times New Roman" w:cs="Times New Roman"/>
          <w:lang w:val="de-DE"/>
        </w:rPr>
        <w:t>the fact that each parcel currently does not meet the setbacks for existing ponds. Also, approval of</w:t>
      </w:r>
      <w:r w:rsidR="00154389" w:rsidRPr="00613A0F">
        <w:rPr>
          <w:rFonts w:ascii="Times New Roman" w:hAnsi="Times New Roman" w:cs="Times New Roman"/>
          <w:lang w:val="de-DE"/>
        </w:rPr>
        <w:t xml:space="preserve"> </w:t>
      </w:r>
      <w:r w:rsidRPr="00613A0F">
        <w:rPr>
          <w:rFonts w:ascii="Times New Roman" w:hAnsi="Times New Roman" w:cs="Times New Roman"/>
          <w:lang w:val="de-DE"/>
        </w:rPr>
        <w:t>the variance would make 19240 29 Mile Road conform to</w:t>
      </w:r>
      <w:r w:rsidR="00154389" w:rsidRPr="00613A0F">
        <w:rPr>
          <w:rFonts w:ascii="Times New Roman" w:hAnsi="Times New Roman" w:cs="Times New Roman"/>
          <w:lang w:val="de-DE"/>
        </w:rPr>
        <w:t xml:space="preserve"> </w:t>
      </w:r>
      <w:r w:rsidRPr="00613A0F">
        <w:rPr>
          <w:rFonts w:ascii="Times New Roman" w:hAnsi="Times New Roman" w:cs="Times New Roman"/>
          <w:lang w:val="de-DE"/>
        </w:rPr>
        <w:t xml:space="preserve">the current 4:1 depth to width ratio.  </w:t>
      </w:r>
    </w:p>
    <w:p w14:paraId="5FE19457" w14:textId="77777777" w:rsidR="00416B81" w:rsidRPr="00416B81" w:rsidRDefault="00416B81" w:rsidP="00416B81">
      <w:pPr>
        <w:pStyle w:val="NoSpacing"/>
        <w:rPr>
          <w:sz w:val="16"/>
          <w:szCs w:val="16"/>
          <w:lang w:val="de-DE"/>
        </w:rPr>
      </w:pPr>
    </w:p>
    <w:p w14:paraId="43F3CD3B" w14:textId="37DACC6F" w:rsidR="00617E00" w:rsidRDefault="00D84331" w:rsidP="00416B81">
      <w:pPr>
        <w:ind w:left="360"/>
        <w:jc w:val="both"/>
        <w:rPr>
          <w:rFonts w:ascii="Times New Roman" w:hAnsi="Times New Roman" w:cs="Times New Roman"/>
          <w:spacing w:val="-3"/>
          <w:lang w:val="de-DE"/>
        </w:rPr>
      </w:pPr>
      <w:r>
        <w:rPr>
          <w:rFonts w:ascii="Times New Roman" w:hAnsi="Times New Roman" w:cs="Times New Roman"/>
          <w:spacing w:val="-3"/>
          <w:lang w:val="de-DE"/>
        </w:rPr>
        <w:t>8</w:t>
      </w:r>
      <w:r w:rsidR="00DE549F">
        <w:rPr>
          <w:rFonts w:ascii="Times New Roman" w:hAnsi="Times New Roman" w:cs="Times New Roman"/>
          <w:spacing w:val="-3"/>
          <w:lang w:val="de-DE"/>
        </w:rPr>
        <w:t>-</w:t>
      </w:r>
      <w:r>
        <w:rPr>
          <w:rFonts w:ascii="Times New Roman" w:hAnsi="Times New Roman" w:cs="Times New Roman"/>
          <w:spacing w:val="-3"/>
          <w:lang w:val="de-DE"/>
        </w:rPr>
        <w:t>9</w:t>
      </w:r>
      <w:r w:rsidR="00DE549F">
        <w:rPr>
          <w:rFonts w:ascii="Times New Roman" w:hAnsi="Times New Roman" w:cs="Times New Roman"/>
          <w:spacing w:val="-3"/>
          <w:lang w:val="de-DE"/>
        </w:rPr>
        <w:t>-2018 Dennis LeMieux, Building Official had no issues with the variance</w:t>
      </w:r>
      <w:r w:rsidR="00154389">
        <w:rPr>
          <w:rFonts w:ascii="Times New Roman" w:hAnsi="Times New Roman" w:cs="Times New Roman"/>
          <w:spacing w:val="-3"/>
          <w:lang w:val="de-DE"/>
        </w:rPr>
        <w:t xml:space="preserve">s </w:t>
      </w:r>
      <w:r w:rsidR="00DE549F">
        <w:rPr>
          <w:rFonts w:ascii="Times New Roman" w:hAnsi="Times New Roman" w:cs="Times New Roman"/>
          <w:spacing w:val="-3"/>
          <w:lang w:val="de-DE"/>
        </w:rPr>
        <w:t xml:space="preserve"> for the propert</w:t>
      </w:r>
      <w:r w:rsidR="00154389">
        <w:rPr>
          <w:rFonts w:ascii="Times New Roman" w:hAnsi="Times New Roman" w:cs="Times New Roman"/>
          <w:spacing w:val="-3"/>
          <w:lang w:val="de-DE"/>
        </w:rPr>
        <w:t>ies</w:t>
      </w:r>
      <w:r w:rsidR="00DE549F">
        <w:rPr>
          <w:rFonts w:ascii="Times New Roman" w:hAnsi="Times New Roman" w:cs="Times New Roman"/>
          <w:spacing w:val="-3"/>
          <w:lang w:val="de-DE"/>
        </w:rPr>
        <w:t>.</w:t>
      </w:r>
    </w:p>
    <w:p w14:paraId="0F05F2C6" w14:textId="698934F0" w:rsidR="00DE549F" w:rsidRPr="00DE549F" w:rsidRDefault="00DE549F" w:rsidP="00DE549F">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 xml:space="preserve">MOTION by Penzien supported by </w:t>
      </w:r>
      <w:r w:rsidR="00E32910">
        <w:rPr>
          <w:rFonts w:ascii="Times New Roman" w:hAnsi="Times New Roman" w:cs="Times New Roman"/>
          <w:b/>
          <w:lang w:val="de-DE"/>
        </w:rPr>
        <w:t>Youngblood</w:t>
      </w:r>
      <w:r w:rsidRPr="00DE549F">
        <w:rPr>
          <w:rFonts w:ascii="Times New Roman" w:hAnsi="Times New Roman" w:cs="Times New Roman"/>
          <w:b/>
          <w:lang w:val="de-DE"/>
        </w:rPr>
        <w:t xml:space="preserve"> to open the public hearing at 7:</w:t>
      </w:r>
      <w:r w:rsidR="00154389">
        <w:rPr>
          <w:rFonts w:ascii="Times New Roman" w:hAnsi="Times New Roman" w:cs="Times New Roman"/>
          <w:b/>
          <w:lang w:val="de-DE"/>
        </w:rPr>
        <w:t>17</w:t>
      </w:r>
      <w:r w:rsidRPr="00DE549F">
        <w:rPr>
          <w:rFonts w:ascii="Times New Roman" w:hAnsi="Times New Roman" w:cs="Times New Roman"/>
          <w:b/>
          <w:lang w:val="de-DE"/>
        </w:rPr>
        <w:t xml:space="preserve"> p.m.</w:t>
      </w:r>
    </w:p>
    <w:p w14:paraId="1223650D" w14:textId="0822970B" w:rsidR="00DE549F" w:rsidRDefault="00DE549F" w:rsidP="00DE549F">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MOTION carried.</w:t>
      </w:r>
    </w:p>
    <w:p w14:paraId="32092F14" w14:textId="53AE2B70" w:rsidR="00154389" w:rsidRDefault="00154389" w:rsidP="00DE549F">
      <w:pPr>
        <w:pStyle w:val="NoSpacing"/>
        <w:ind w:firstLine="360"/>
        <w:jc w:val="both"/>
        <w:rPr>
          <w:rFonts w:ascii="Times New Roman" w:hAnsi="Times New Roman" w:cs="Times New Roman"/>
          <w:b/>
          <w:lang w:val="de-DE"/>
        </w:rPr>
      </w:pPr>
    </w:p>
    <w:p w14:paraId="5BC55CE0" w14:textId="7C9C94D1" w:rsidR="00416B81" w:rsidRDefault="00416B81" w:rsidP="00DE549F">
      <w:pPr>
        <w:pStyle w:val="NoSpacing"/>
        <w:ind w:firstLine="360"/>
        <w:jc w:val="both"/>
        <w:rPr>
          <w:rFonts w:ascii="Times New Roman" w:hAnsi="Times New Roman" w:cs="Times New Roman"/>
          <w:lang w:val="de-DE"/>
        </w:rPr>
      </w:pPr>
      <w:r>
        <w:rPr>
          <w:rFonts w:ascii="Times New Roman" w:hAnsi="Times New Roman" w:cs="Times New Roman"/>
          <w:u w:val="single"/>
          <w:lang w:val="de-DE"/>
        </w:rPr>
        <w:t>Public comments:</w:t>
      </w:r>
      <w:r>
        <w:rPr>
          <w:rFonts w:ascii="Times New Roman" w:hAnsi="Times New Roman" w:cs="Times New Roman"/>
          <w:lang w:val="de-DE"/>
        </w:rPr>
        <w:t xml:space="preserve"> None.</w:t>
      </w:r>
    </w:p>
    <w:p w14:paraId="1E061CB9" w14:textId="77777777" w:rsidR="00416B81" w:rsidRPr="00416B81" w:rsidRDefault="00416B81" w:rsidP="00DE549F">
      <w:pPr>
        <w:pStyle w:val="NoSpacing"/>
        <w:ind w:firstLine="360"/>
        <w:jc w:val="both"/>
        <w:rPr>
          <w:rFonts w:ascii="Times New Roman" w:hAnsi="Times New Roman" w:cs="Times New Roman"/>
          <w:sz w:val="16"/>
          <w:szCs w:val="16"/>
          <w:lang w:val="de-DE"/>
        </w:rPr>
      </w:pPr>
    </w:p>
    <w:p w14:paraId="6A454CBF" w14:textId="5986C7F9" w:rsidR="00154389" w:rsidRDefault="00154389" w:rsidP="00DE549F">
      <w:pPr>
        <w:pStyle w:val="NoSpacing"/>
        <w:ind w:firstLine="360"/>
        <w:jc w:val="both"/>
        <w:rPr>
          <w:rFonts w:ascii="Times New Roman" w:hAnsi="Times New Roman" w:cs="Times New Roman"/>
          <w:b/>
          <w:lang w:val="de-DE"/>
        </w:rPr>
      </w:pPr>
      <w:r>
        <w:rPr>
          <w:rFonts w:ascii="Times New Roman" w:hAnsi="Times New Roman" w:cs="Times New Roman"/>
          <w:b/>
          <w:lang w:val="de-DE"/>
        </w:rPr>
        <w:t xml:space="preserve">Chairman DeMan asked the </w:t>
      </w:r>
      <w:r w:rsidR="00D910EC" w:rsidRPr="00D910EC">
        <w:rPr>
          <w:rFonts w:ascii="Times New Roman" w:hAnsi="Times New Roman" w:cs="Times New Roman"/>
          <w:b/>
        </w:rPr>
        <w:t>applicant</w:t>
      </w:r>
      <w:r>
        <w:rPr>
          <w:rFonts w:ascii="Times New Roman" w:hAnsi="Times New Roman" w:cs="Times New Roman"/>
          <w:b/>
          <w:lang w:val="de-DE"/>
        </w:rPr>
        <w:t xml:space="preserve"> if he had any comments – Mr. VanHaverbeck stated no. </w:t>
      </w:r>
    </w:p>
    <w:p w14:paraId="01CE04F9" w14:textId="77777777" w:rsidR="002A7285" w:rsidRPr="00416B81" w:rsidRDefault="002A7285" w:rsidP="00154389">
      <w:pPr>
        <w:pStyle w:val="NoSpacing"/>
        <w:jc w:val="both"/>
        <w:rPr>
          <w:rFonts w:ascii="Times New Roman" w:hAnsi="Times New Roman" w:cs="Times New Roman"/>
          <w:b/>
          <w:sz w:val="16"/>
          <w:szCs w:val="16"/>
          <w:lang w:val="de-DE"/>
        </w:rPr>
      </w:pPr>
    </w:p>
    <w:p w14:paraId="5CC85C71" w14:textId="6EDBFA6A" w:rsidR="002A7285" w:rsidRPr="00DE549F" w:rsidRDefault="002A7285" w:rsidP="002A7285">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 xml:space="preserve">MOTION by Penzien supported by </w:t>
      </w:r>
      <w:r w:rsidR="00154389">
        <w:rPr>
          <w:rFonts w:ascii="Times New Roman" w:hAnsi="Times New Roman" w:cs="Times New Roman"/>
          <w:b/>
          <w:lang w:val="de-DE"/>
        </w:rPr>
        <w:t>Youngblood</w:t>
      </w:r>
      <w:r w:rsidRPr="00DE549F">
        <w:rPr>
          <w:rFonts w:ascii="Times New Roman" w:hAnsi="Times New Roman" w:cs="Times New Roman"/>
          <w:b/>
          <w:lang w:val="de-DE"/>
        </w:rPr>
        <w:t xml:space="preserve"> to </w:t>
      </w:r>
      <w:r>
        <w:rPr>
          <w:rFonts w:ascii="Times New Roman" w:hAnsi="Times New Roman" w:cs="Times New Roman"/>
          <w:b/>
          <w:lang w:val="de-DE"/>
        </w:rPr>
        <w:t>close</w:t>
      </w:r>
      <w:r w:rsidRPr="00DE549F">
        <w:rPr>
          <w:rFonts w:ascii="Times New Roman" w:hAnsi="Times New Roman" w:cs="Times New Roman"/>
          <w:b/>
          <w:lang w:val="de-DE"/>
        </w:rPr>
        <w:t xml:space="preserve"> the public hearing at 7:</w:t>
      </w:r>
      <w:r w:rsidR="00154389">
        <w:rPr>
          <w:rFonts w:ascii="Times New Roman" w:hAnsi="Times New Roman" w:cs="Times New Roman"/>
          <w:b/>
          <w:lang w:val="de-DE"/>
        </w:rPr>
        <w:t>18</w:t>
      </w:r>
      <w:r w:rsidRPr="00DE549F">
        <w:rPr>
          <w:rFonts w:ascii="Times New Roman" w:hAnsi="Times New Roman" w:cs="Times New Roman"/>
          <w:b/>
          <w:lang w:val="de-DE"/>
        </w:rPr>
        <w:t xml:space="preserve"> p.m.</w:t>
      </w:r>
    </w:p>
    <w:p w14:paraId="0D8F3844" w14:textId="77777777" w:rsidR="002A7285" w:rsidRDefault="002A7285" w:rsidP="002A7285">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MOTION carried.</w:t>
      </w:r>
    </w:p>
    <w:p w14:paraId="1AC13D11" w14:textId="0250668F" w:rsidR="00854EE4" w:rsidRPr="00416B81" w:rsidRDefault="00854EE4" w:rsidP="00854EE4">
      <w:pPr>
        <w:pStyle w:val="NoSpacing"/>
        <w:ind w:left="360"/>
        <w:jc w:val="both"/>
        <w:rPr>
          <w:rFonts w:ascii="Times New Roman" w:hAnsi="Times New Roman" w:cs="Times New Roman"/>
          <w:sz w:val="16"/>
          <w:szCs w:val="16"/>
          <w:lang w:val="de-DE"/>
        </w:rPr>
      </w:pPr>
    </w:p>
    <w:p w14:paraId="617B23F6" w14:textId="7EFE2DF3" w:rsidR="00854EE4" w:rsidRDefault="00D910EC" w:rsidP="00854EE4">
      <w:pPr>
        <w:pStyle w:val="NoSpacing"/>
        <w:ind w:left="360"/>
        <w:jc w:val="both"/>
        <w:rPr>
          <w:rFonts w:ascii="Times New Roman" w:hAnsi="Times New Roman" w:cs="Times New Roman"/>
          <w:lang w:val="de-DE"/>
        </w:rPr>
      </w:pPr>
      <w:r>
        <w:rPr>
          <w:rFonts w:ascii="Times New Roman" w:hAnsi="Times New Roman" w:cs="Times New Roman"/>
          <w:lang w:val="de-DE"/>
        </w:rPr>
        <w:t>Penzien asked questions regarding the setbacks of the ponds and meeting the ordinance</w:t>
      </w:r>
      <w:r w:rsidR="00854EE4">
        <w:rPr>
          <w:rFonts w:ascii="Times New Roman" w:hAnsi="Times New Roman" w:cs="Times New Roman"/>
          <w:lang w:val="de-DE"/>
        </w:rPr>
        <w:t>.</w:t>
      </w:r>
    </w:p>
    <w:p w14:paraId="5D723063" w14:textId="77777777" w:rsidR="00416B81" w:rsidRPr="00416B81" w:rsidRDefault="00416B81" w:rsidP="00854EE4">
      <w:pPr>
        <w:pStyle w:val="NoSpacing"/>
        <w:ind w:left="360"/>
        <w:jc w:val="both"/>
        <w:rPr>
          <w:rFonts w:ascii="Times New Roman" w:hAnsi="Times New Roman" w:cs="Times New Roman"/>
          <w:sz w:val="16"/>
          <w:szCs w:val="16"/>
          <w:lang w:val="de-DE"/>
        </w:rPr>
      </w:pPr>
    </w:p>
    <w:p w14:paraId="7835D04A" w14:textId="20AF836B" w:rsidR="00D910EC" w:rsidRDefault="00D910EC" w:rsidP="00854EE4">
      <w:pPr>
        <w:pStyle w:val="NoSpacing"/>
        <w:ind w:left="360"/>
        <w:jc w:val="both"/>
        <w:rPr>
          <w:rFonts w:ascii="Times New Roman" w:hAnsi="Times New Roman" w:cs="Times New Roman"/>
          <w:lang w:val="de-DE"/>
        </w:rPr>
      </w:pPr>
      <w:r>
        <w:rPr>
          <w:rFonts w:ascii="Times New Roman" w:hAnsi="Times New Roman" w:cs="Times New Roman"/>
          <w:lang w:val="de-DE"/>
        </w:rPr>
        <w:t xml:space="preserve">Mr. Schmeiser advised that the existing ponds are </w:t>
      </w:r>
      <w:proofErr w:type="spellStart"/>
      <w:r>
        <w:rPr>
          <w:rFonts w:ascii="Times New Roman" w:hAnsi="Times New Roman" w:cs="Times New Roman"/>
          <w:lang w:val="de-DE"/>
        </w:rPr>
        <w:t>less</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than</w:t>
      </w:r>
      <w:proofErr w:type="spellEnd"/>
      <w:r>
        <w:rPr>
          <w:rFonts w:ascii="Times New Roman" w:hAnsi="Times New Roman" w:cs="Times New Roman"/>
          <w:lang w:val="de-DE"/>
        </w:rPr>
        <w:t xml:space="preserve"> the </w:t>
      </w:r>
      <w:proofErr w:type="spellStart"/>
      <w:r w:rsidR="009921B6">
        <w:rPr>
          <w:rFonts w:ascii="Times New Roman" w:hAnsi="Times New Roman" w:cs="Times New Roman"/>
          <w:lang w:val="de-DE"/>
        </w:rPr>
        <w:t>required</w:t>
      </w:r>
      <w:proofErr w:type="spellEnd"/>
      <w:r w:rsidR="009921B6">
        <w:rPr>
          <w:rFonts w:ascii="Times New Roman" w:hAnsi="Times New Roman" w:cs="Times New Roman"/>
          <w:lang w:val="de-DE"/>
        </w:rPr>
        <w:t xml:space="preserve"> </w:t>
      </w:r>
      <w:proofErr w:type="spellStart"/>
      <w:r w:rsidR="009921B6">
        <w:rPr>
          <w:rFonts w:ascii="Times New Roman" w:hAnsi="Times New Roman" w:cs="Times New Roman"/>
          <w:lang w:val="de-DE"/>
        </w:rPr>
        <w:t>fifty</w:t>
      </w:r>
      <w:proofErr w:type="spellEnd"/>
      <w:r>
        <w:rPr>
          <w:rFonts w:ascii="Times New Roman" w:hAnsi="Times New Roman" w:cs="Times New Roman"/>
          <w:lang w:val="de-DE"/>
        </w:rPr>
        <w:t xml:space="preserve"> </w:t>
      </w:r>
      <w:proofErr w:type="spellStart"/>
      <w:r w:rsidR="00416B81">
        <w:rPr>
          <w:rFonts w:ascii="Times New Roman" w:hAnsi="Times New Roman" w:cs="Times New Roman"/>
          <w:lang w:val="de-DE"/>
        </w:rPr>
        <w:t>f</w:t>
      </w:r>
      <w:r>
        <w:rPr>
          <w:rFonts w:ascii="Times New Roman" w:hAnsi="Times New Roman" w:cs="Times New Roman"/>
          <w:lang w:val="de-DE"/>
        </w:rPr>
        <w:t>eet</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from</w:t>
      </w:r>
      <w:proofErr w:type="spellEnd"/>
      <w:r>
        <w:rPr>
          <w:rFonts w:ascii="Times New Roman" w:hAnsi="Times New Roman" w:cs="Times New Roman"/>
          <w:lang w:val="de-DE"/>
        </w:rPr>
        <w:t xml:space="preserve"> the </w:t>
      </w:r>
      <w:r w:rsidR="009179B0">
        <w:rPr>
          <w:rFonts w:ascii="Times New Roman" w:hAnsi="Times New Roman" w:cs="Times New Roman"/>
          <w:lang w:val="de-DE"/>
        </w:rPr>
        <w:t>abutting parcesl</w:t>
      </w:r>
      <w:r>
        <w:rPr>
          <w:rFonts w:ascii="Times New Roman" w:hAnsi="Times New Roman" w:cs="Times New Roman"/>
          <w:lang w:val="de-DE"/>
        </w:rPr>
        <w:t xml:space="preserve"> and do not meet the ordina</w:t>
      </w:r>
      <w:r w:rsidR="009921B6">
        <w:rPr>
          <w:rFonts w:ascii="Times New Roman" w:hAnsi="Times New Roman" w:cs="Times New Roman"/>
          <w:lang w:val="de-DE"/>
        </w:rPr>
        <w:t>n</w:t>
      </w:r>
      <w:r>
        <w:rPr>
          <w:rFonts w:ascii="Times New Roman" w:hAnsi="Times New Roman" w:cs="Times New Roman"/>
          <w:lang w:val="de-DE"/>
        </w:rPr>
        <w:t xml:space="preserve">ce. </w:t>
      </w:r>
    </w:p>
    <w:p w14:paraId="04283FDB" w14:textId="77777777" w:rsidR="00854EE4" w:rsidRPr="00416B81" w:rsidRDefault="00854EE4" w:rsidP="00D910EC">
      <w:pPr>
        <w:pStyle w:val="NoSpacing"/>
        <w:jc w:val="both"/>
        <w:rPr>
          <w:rFonts w:ascii="Times New Roman" w:hAnsi="Times New Roman" w:cs="Times New Roman"/>
          <w:sz w:val="16"/>
          <w:szCs w:val="16"/>
          <w:lang w:val="de-DE"/>
        </w:rPr>
      </w:pPr>
    </w:p>
    <w:p w14:paraId="6524D55E" w14:textId="67766CC8" w:rsidR="002A7285" w:rsidRPr="00D910EC" w:rsidRDefault="00854EE4" w:rsidP="00854EE4">
      <w:pPr>
        <w:pStyle w:val="NoSpacing"/>
        <w:ind w:left="360"/>
        <w:jc w:val="both"/>
        <w:rPr>
          <w:rFonts w:ascii="Times New Roman" w:hAnsi="Times New Roman" w:cs="Times New Roman"/>
          <w:b/>
          <w:lang w:val="de-DE"/>
        </w:rPr>
      </w:pPr>
      <w:r w:rsidRPr="0020330F">
        <w:rPr>
          <w:rFonts w:ascii="Times New Roman" w:hAnsi="Times New Roman" w:cs="Times New Roman"/>
          <w:b/>
          <w:lang w:val="de-DE"/>
        </w:rPr>
        <w:t xml:space="preserve">MOTION by Penzien supported by </w:t>
      </w:r>
      <w:r w:rsidR="00D910EC">
        <w:rPr>
          <w:rFonts w:ascii="Times New Roman" w:hAnsi="Times New Roman" w:cs="Times New Roman"/>
          <w:b/>
          <w:lang w:val="de-DE"/>
        </w:rPr>
        <w:t>Mathews</w:t>
      </w:r>
      <w:r w:rsidRPr="0020330F">
        <w:rPr>
          <w:rFonts w:ascii="Times New Roman" w:hAnsi="Times New Roman" w:cs="Times New Roman"/>
          <w:b/>
          <w:lang w:val="de-DE"/>
        </w:rPr>
        <w:t xml:space="preserve"> to </w:t>
      </w:r>
      <w:r w:rsidR="002A7285" w:rsidRPr="0020330F">
        <w:rPr>
          <w:rFonts w:ascii="Times New Roman" w:hAnsi="Times New Roman" w:cs="Times New Roman"/>
          <w:b/>
          <w:lang w:val="de-DE"/>
        </w:rPr>
        <w:t xml:space="preserve">Approve to vary Section 400 – Agricultural Residential; maximum width to depth ratio 1:4 for the combination of Permanent Parcel </w:t>
      </w:r>
      <w:r w:rsidR="00D910EC">
        <w:rPr>
          <w:rFonts w:ascii="Times New Roman" w:hAnsi="Times New Roman" w:cs="Times New Roman"/>
          <w:b/>
          <w:lang w:val="de-DE"/>
        </w:rPr>
        <w:t xml:space="preserve">05-21-100-019. 19240 29 Mile </w:t>
      </w:r>
      <w:r w:rsidR="0020330F" w:rsidRPr="0020330F">
        <w:rPr>
          <w:rFonts w:ascii="Times New Roman" w:hAnsi="Times New Roman" w:cs="Times New Roman"/>
          <w:b/>
          <w:lang w:val="de-DE"/>
        </w:rPr>
        <w:t>to exceed the width to depth ratio</w:t>
      </w:r>
      <w:r w:rsidR="00D910EC">
        <w:rPr>
          <w:rFonts w:ascii="Times New Roman" w:hAnsi="Times New Roman" w:cs="Times New Roman"/>
          <w:b/>
          <w:lang w:val="de-DE"/>
        </w:rPr>
        <w:t xml:space="preserve"> and to Approve to </w:t>
      </w:r>
      <w:r w:rsidR="009179B0">
        <w:rPr>
          <w:rFonts w:ascii="Times New Roman" w:hAnsi="Times New Roman" w:cs="Times New Roman"/>
          <w:b/>
          <w:lang w:val="de-DE"/>
        </w:rPr>
        <w:t xml:space="preserve">three (3) </w:t>
      </w:r>
      <w:r w:rsidR="00D910EC">
        <w:rPr>
          <w:rFonts w:ascii="Times New Roman" w:hAnsi="Times New Roman" w:cs="Times New Roman"/>
          <w:b/>
          <w:lang w:val="de-DE"/>
        </w:rPr>
        <w:t>var</w:t>
      </w:r>
      <w:r w:rsidR="009179B0">
        <w:rPr>
          <w:rFonts w:ascii="Times New Roman" w:hAnsi="Times New Roman" w:cs="Times New Roman"/>
          <w:b/>
          <w:lang w:val="de-DE"/>
        </w:rPr>
        <w:t>iances of</w:t>
      </w:r>
      <w:r w:rsidR="00D910EC">
        <w:rPr>
          <w:rFonts w:ascii="Times New Roman" w:hAnsi="Times New Roman" w:cs="Times New Roman"/>
          <w:b/>
          <w:lang w:val="de-DE"/>
        </w:rPr>
        <w:t xml:space="preserve"> Section 208 </w:t>
      </w:r>
      <w:r w:rsidR="00D910EC" w:rsidRPr="00D910EC">
        <w:rPr>
          <w:rFonts w:ascii="Times New Roman" w:hAnsi="Times New Roman" w:cs="Times New Roman"/>
          <w:b/>
          <w:lang w:val="de-DE"/>
        </w:rPr>
        <w:t xml:space="preserve">- </w:t>
      </w:r>
      <w:r w:rsidR="00D910EC" w:rsidRPr="00D910EC">
        <w:rPr>
          <w:rFonts w:ascii="Times New Roman" w:hAnsi="Times New Roman" w:cs="Times New Roman"/>
          <w:b/>
        </w:rPr>
        <w:t>(Farm, Fish and Recreation Ponds or Aesthetic Landscaping Ponds)</w:t>
      </w:r>
      <w:r w:rsidR="009179B0">
        <w:rPr>
          <w:rFonts w:ascii="Times New Roman" w:hAnsi="Times New Roman" w:cs="Times New Roman"/>
          <w:b/>
        </w:rPr>
        <w:t xml:space="preserve"> to allow </w:t>
      </w:r>
      <w:r w:rsidR="007C689F">
        <w:rPr>
          <w:rFonts w:ascii="Times New Roman" w:hAnsi="Times New Roman" w:cs="Times New Roman"/>
          <w:b/>
        </w:rPr>
        <w:t>two</w:t>
      </w:r>
      <w:r w:rsidR="00B322F4">
        <w:rPr>
          <w:rFonts w:ascii="Times New Roman" w:hAnsi="Times New Roman" w:cs="Times New Roman"/>
          <w:b/>
        </w:rPr>
        <w:t xml:space="preserve"> </w:t>
      </w:r>
      <w:r w:rsidR="007C689F">
        <w:rPr>
          <w:rFonts w:ascii="Times New Roman" w:hAnsi="Times New Roman" w:cs="Times New Roman"/>
          <w:b/>
        </w:rPr>
        <w:t xml:space="preserve">(2) </w:t>
      </w:r>
      <w:r w:rsidR="009179B0">
        <w:rPr>
          <w:rFonts w:ascii="Times New Roman" w:hAnsi="Times New Roman" w:cs="Times New Roman"/>
          <w:b/>
        </w:rPr>
        <w:t>existing ponds to remain less than fifty (50’) feet from the abutting parcels</w:t>
      </w:r>
      <w:r w:rsidR="00FB4655">
        <w:rPr>
          <w:rFonts w:ascii="Times New Roman" w:hAnsi="Times New Roman" w:cs="Times New Roman"/>
          <w:b/>
        </w:rPr>
        <w:t xml:space="preserve">. </w:t>
      </w:r>
      <w:r w:rsidR="00490124" w:rsidRPr="00472971">
        <w:rPr>
          <w:rStyle w:val="PageNumber"/>
          <w:rFonts w:ascii="Times New Roman" w:hAnsi="Times New Roman" w:cs="Times New Roman"/>
          <w:b/>
        </w:rPr>
        <w:t>Finally,</w:t>
      </w:r>
      <w:r w:rsidR="00490124" w:rsidRPr="00472971">
        <w:rPr>
          <w:rFonts w:ascii="Times New Roman" w:hAnsi="Times New Roman" w:cs="Times New Roman"/>
          <w:b/>
          <w:spacing w:val="-3"/>
        </w:rPr>
        <w:t xml:space="preserve"> the Zoning Board’s approval however must be conditioned on the applicant submitting documents and drawings to the satisfaction of the Township Assessor for a Split/Combination of subject properties in accordance with the Township Land Division Ordinance</w:t>
      </w:r>
      <w:r w:rsidR="00416B81">
        <w:rPr>
          <w:rFonts w:ascii="Times New Roman" w:hAnsi="Times New Roman" w:cs="Times New Roman"/>
          <w:b/>
          <w:spacing w:val="-3"/>
        </w:rPr>
        <w:t>.</w:t>
      </w:r>
    </w:p>
    <w:p w14:paraId="390A1D69" w14:textId="301D29EC" w:rsidR="00804796" w:rsidRPr="00804796" w:rsidRDefault="002A7285" w:rsidP="00FB4655">
      <w:pPr>
        <w:pStyle w:val="NoSpacing"/>
        <w:ind w:left="360"/>
        <w:jc w:val="both"/>
        <w:rPr>
          <w:rFonts w:ascii="Times New Roman" w:hAnsi="Times New Roman" w:cs="Times New Roman"/>
          <w:b/>
          <w:lang w:val="de-DE"/>
        </w:rPr>
      </w:pPr>
      <w:bookmarkStart w:id="3" w:name="_Hlk525027804"/>
      <w:r w:rsidRPr="00804796">
        <w:rPr>
          <w:rFonts w:ascii="Times New Roman" w:hAnsi="Times New Roman" w:cs="Times New Roman"/>
          <w:b/>
          <w:lang w:val="de-DE"/>
        </w:rPr>
        <w:t>FOR THIS MOTION:</w:t>
      </w:r>
      <w:r w:rsidR="00854EE4" w:rsidRPr="00804796">
        <w:rPr>
          <w:rFonts w:ascii="Times New Roman" w:hAnsi="Times New Roman" w:cs="Times New Roman"/>
          <w:b/>
          <w:lang w:val="de-DE"/>
        </w:rPr>
        <w:t xml:space="preserve"> </w:t>
      </w:r>
      <w:r w:rsidR="00CF2BB1" w:rsidRPr="00804796">
        <w:rPr>
          <w:rFonts w:ascii="Times New Roman" w:hAnsi="Times New Roman" w:cs="Times New Roman"/>
          <w:b/>
          <w:lang w:val="de-DE"/>
        </w:rPr>
        <w:t>Yes:</w:t>
      </w:r>
      <w:r w:rsidR="00804796">
        <w:rPr>
          <w:rFonts w:ascii="Times New Roman" w:hAnsi="Times New Roman" w:cs="Times New Roman"/>
          <w:b/>
          <w:lang w:val="de-DE"/>
        </w:rPr>
        <w:t xml:space="preserve">  </w:t>
      </w:r>
      <w:r w:rsidR="00804796" w:rsidRPr="00804796">
        <w:rPr>
          <w:rFonts w:ascii="Times New Roman" w:hAnsi="Times New Roman" w:cs="Times New Roman"/>
          <w:b/>
          <w:lang w:val="de-DE"/>
        </w:rPr>
        <w:t xml:space="preserve">Penzein, </w:t>
      </w:r>
      <w:r w:rsidR="009179B0">
        <w:rPr>
          <w:rFonts w:ascii="Times New Roman" w:hAnsi="Times New Roman" w:cs="Times New Roman"/>
          <w:b/>
          <w:lang w:val="de-DE"/>
        </w:rPr>
        <w:t>Mathews</w:t>
      </w:r>
      <w:r w:rsidR="00804796" w:rsidRPr="00804796">
        <w:rPr>
          <w:rFonts w:ascii="Times New Roman" w:hAnsi="Times New Roman" w:cs="Times New Roman"/>
          <w:b/>
          <w:lang w:val="de-DE"/>
        </w:rPr>
        <w:t>, Youngblood, D</w:t>
      </w:r>
      <w:r w:rsidR="00FB4655">
        <w:rPr>
          <w:rFonts w:ascii="Times New Roman" w:hAnsi="Times New Roman" w:cs="Times New Roman"/>
          <w:b/>
          <w:lang w:val="de-DE"/>
        </w:rPr>
        <w:t>eMan</w:t>
      </w:r>
    </w:p>
    <w:bookmarkEnd w:id="3"/>
    <w:p w14:paraId="177F4BBD" w14:textId="3F3EB9AB" w:rsidR="00FB4655" w:rsidRDefault="00FB4655" w:rsidP="00DE549F">
      <w:pPr>
        <w:pStyle w:val="NoSpacing"/>
        <w:ind w:firstLine="360"/>
        <w:jc w:val="both"/>
        <w:rPr>
          <w:rFonts w:ascii="Times New Roman" w:hAnsi="Times New Roman" w:cs="Times New Roman"/>
          <w:b/>
          <w:lang w:val="de-DE"/>
        </w:rPr>
      </w:pPr>
      <w:r>
        <w:rPr>
          <w:rFonts w:ascii="Times New Roman" w:hAnsi="Times New Roman" w:cs="Times New Roman"/>
          <w:b/>
          <w:lang w:val="de-DE"/>
        </w:rPr>
        <w:tab/>
      </w:r>
      <w:r>
        <w:rPr>
          <w:rFonts w:ascii="Times New Roman" w:hAnsi="Times New Roman" w:cs="Times New Roman"/>
          <w:b/>
          <w:lang w:val="de-DE"/>
        </w:rPr>
        <w:tab/>
      </w:r>
      <w:r>
        <w:rPr>
          <w:rFonts w:ascii="Times New Roman" w:hAnsi="Times New Roman" w:cs="Times New Roman"/>
          <w:b/>
          <w:lang w:val="de-DE"/>
        </w:rPr>
        <w:tab/>
        <w:t xml:space="preserve">       No: </w:t>
      </w:r>
      <w:r w:rsidR="00416B81">
        <w:rPr>
          <w:rFonts w:ascii="Times New Roman" w:hAnsi="Times New Roman" w:cs="Times New Roman"/>
          <w:b/>
          <w:lang w:val="de-DE"/>
        </w:rPr>
        <w:t xml:space="preserve">  </w:t>
      </w:r>
      <w:r>
        <w:rPr>
          <w:rFonts w:ascii="Times New Roman" w:hAnsi="Times New Roman" w:cs="Times New Roman"/>
          <w:b/>
          <w:lang w:val="de-DE"/>
        </w:rPr>
        <w:t>None</w:t>
      </w:r>
    </w:p>
    <w:p w14:paraId="4C98F878" w14:textId="5DAB80F6" w:rsidR="00DE549F" w:rsidRDefault="00804796" w:rsidP="00DE549F">
      <w:pPr>
        <w:pStyle w:val="NoSpacing"/>
        <w:ind w:firstLine="360"/>
        <w:jc w:val="both"/>
        <w:rPr>
          <w:rFonts w:ascii="Times New Roman" w:hAnsi="Times New Roman" w:cs="Times New Roman"/>
          <w:b/>
          <w:lang w:val="de-DE"/>
        </w:rPr>
      </w:pPr>
      <w:r w:rsidRPr="00804796">
        <w:rPr>
          <w:rFonts w:ascii="Times New Roman" w:hAnsi="Times New Roman" w:cs="Times New Roman"/>
          <w:b/>
          <w:lang w:val="de-DE"/>
        </w:rPr>
        <w:t>MOTION carried.</w:t>
      </w:r>
    </w:p>
    <w:p w14:paraId="0ED9BF05" w14:textId="77777777" w:rsidR="001766D3" w:rsidRDefault="001766D3" w:rsidP="009179B0">
      <w:pPr>
        <w:pStyle w:val="NoSpacing"/>
        <w:jc w:val="both"/>
        <w:rPr>
          <w:rFonts w:ascii="Times New Roman" w:hAnsi="Times New Roman" w:cs="Times New Roman"/>
          <w:b/>
          <w:lang w:val="de-DE"/>
        </w:rPr>
      </w:pPr>
    </w:p>
    <w:p w14:paraId="18231CED" w14:textId="6C7CECFF" w:rsidR="0020330F" w:rsidRDefault="0020330F" w:rsidP="0020330F">
      <w:pPr>
        <w:pStyle w:val="NoSpacing"/>
        <w:ind w:left="360"/>
        <w:jc w:val="both"/>
        <w:rPr>
          <w:rFonts w:ascii="Times New Roman" w:hAnsi="Times New Roman" w:cs="Times New Roman"/>
          <w:b/>
          <w:lang w:val="de-DE"/>
        </w:rPr>
      </w:pPr>
      <w:r w:rsidRPr="0020330F">
        <w:rPr>
          <w:rFonts w:ascii="Times New Roman" w:hAnsi="Times New Roman" w:cs="Times New Roman"/>
          <w:b/>
          <w:lang w:val="de-DE"/>
        </w:rPr>
        <w:lastRenderedPageBreak/>
        <w:t xml:space="preserve">MOTION by Penzien supported by </w:t>
      </w:r>
      <w:r>
        <w:rPr>
          <w:rFonts w:ascii="Times New Roman" w:hAnsi="Times New Roman" w:cs="Times New Roman"/>
          <w:b/>
          <w:lang w:val="de-DE"/>
        </w:rPr>
        <w:t>Mathews</w:t>
      </w:r>
      <w:r w:rsidRPr="0020330F">
        <w:rPr>
          <w:rFonts w:ascii="Times New Roman" w:hAnsi="Times New Roman" w:cs="Times New Roman"/>
          <w:b/>
          <w:lang w:val="de-DE"/>
        </w:rPr>
        <w:t xml:space="preserve"> to </w:t>
      </w:r>
      <w:r w:rsidRPr="006A741E">
        <w:rPr>
          <w:rFonts w:ascii="Times New Roman" w:hAnsi="Times New Roman" w:cs="Times New Roman"/>
          <w:b/>
        </w:rPr>
        <w:t>Approve</w:t>
      </w:r>
      <w:r w:rsidRPr="0020330F">
        <w:rPr>
          <w:rFonts w:ascii="Times New Roman" w:hAnsi="Times New Roman" w:cs="Times New Roman"/>
          <w:b/>
          <w:lang w:val="de-DE"/>
        </w:rPr>
        <w:t xml:space="preserve"> to vary Section </w:t>
      </w:r>
      <w:r>
        <w:rPr>
          <w:rFonts w:ascii="Times New Roman" w:hAnsi="Times New Roman" w:cs="Times New Roman"/>
          <w:b/>
          <w:lang w:val="de-DE"/>
        </w:rPr>
        <w:t>2</w:t>
      </w:r>
      <w:r w:rsidRPr="0020330F">
        <w:rPr>
          <w:rFonts w:ascii="Times New Roman" w:hAnsi="Times New Roman" w:cs="Times New Roman"/>
          <w:b/>
          <w:lang w:val="de-DE"/>
        </w:rPr>
        <w:t>0</w:t>
      </w:r>
      <w:r w:rsidR="009179B0">
        <w:rPr>
          <w:rFonts w:ascii="Times New Roman" w:hAnsi="Times New Roman" w:cs="Times New Roman"/>
          <w:b/>
          <w:lang w:val="de-DE"/>
        </w:rPr>
        <w:t>8</w:t>
      </w:r>
      <w:r w:rsidRPr="0020330F">
        <w:rPr>
          <w:rFonts w:ascii="Times New Roman" w:hAnsi="Times New Roman" w:cs="Times New Roman"/>
          <w:b/>
          <w:lang w:val="de-DE"/>
        </w:rPr>
        <w:t xml:space="preserve"> – </w:t>
      </w:r>
      <w:r w:rsidR="009179B0" w:rsidRPr="00D910EC">
        <w:rPr>
          <w:rFonts w:ascii="Times New Roman" w:hAnsi="Times New Roman" w:cs="Times New Roman"/>
          <w:b/>
        </w:rPr>
        <w:t>(Farm, Fish and Recreation Ponds or Aesthetic Landscaping Ponds)</w:t>
      </w:r>
      <w:r>
        <w:rPr>
          <w:rFonts w:ascii="Times New Roman" w:hAnsi="Times New Roman" w:cs="Times New Roman"/>
          <w:b/>
          <w:lang w:val="de-DE"/>
        </w:rPr>
        <w:t xml:space="preserve">; to allow an </w:t>
      </w:r>
      <w:r w:rsidR="009179B0">
        <w:rPr>
          <w:rFonts w:ascii="Times New Roman" w:hAnsi="Times New Roman" w:cs="Times New Roman"/>
          <w:b/>
          <w:lang w:val="de-DE"/>
        </w:rPr>
        <w:t xml:space="preserve">existing pond to </w:t>
      </w:r>
      <w:r w:rsidR="009179B0" w:rsidRPr="009179B0">
        <w:rPr>
          <w:rFonts w:ascii="Times New Roman" w:hAnsi="Times New Roman" w:cs="Times New Roman"/>
          <w:b/>
        </w:rPr>
        <w:t>remain</w:t>
      </w:r>
      <w:r w:rsidR="009179B0">
        <w:rPr>
          <w:rFonts w:ascii="Times New Roman" w:hAnsi="Times New Roman" w:cs="Times New Roman"/>
          <w:b/>
          <w:lang w:val="de-DE"/>
        </w:rPr>
        <w:t xml:space="preserve"> less tha</w:t>
      </w:r>
      <w:r w:rsidR="00B322F4">
        <w:rPr>
          <w:rFonts w:ascii="Times New Roman" w:hAnsi="Times New Roman" w:cs="Times New Roman"/>
          <w:b/>
          <w:lang w:val="de-DE"/>
        </w:rPr>
        <w:t>n</w:t>
      </w:r>
      <w:r w:rsidR="009179B0">
        <w:rPr>
          <w:rFonts w:ascii="Times New Roman" w:hAnsi="Times New Roman" w:cs="Times New Roman"/>
          <w:b/>
          <w:lang w:val="de-DE"/>
        </w:rPr>
        <w:t xml:space="preserve"> fifty (50“) feet from the abutting parcels.</w:t>
      </w:r>
      <w:r w:rsidR="00472971" w:rsidRPr="00472971">
        <w:rPr>
          <w:rStyle w:val="BalloonTextChar"/>
          <w:b/>
          <w:sz w:val="22"/>
          <w:szCs w:val="22"/>
        </w:rPr>
        <w:t xml:space="preserve"> </w:t>
      </w:r>
      <w:r w:rsidR="00472971" w:rsidRPr="00472971">
        <w:rPr>
          <w:rStyle w:val="PageNumber"/>
          <w:rFonts w:ascii="Times New Roman" w:hAnsi="Times New Roman" w:cs="Times New Roman"/>
          <w:b/>
        </w:rPr>
        <w:t>Finally,</w:t>
      </w:r>
      <w:r w:rsidR="00472971" w:rsidRPr="00472971">
        <w:rPr>
          <w:rFonts w:ascii="Times New Roman" w:hAnsi="Times New Roman" w:cs="Times New Roman"/>
          <w:b/>
          <w:spacing w:val="-3"/>
        </w:rPr>
        <w:t xml:space="preserve"> the Zoning Board’s approval however must be conditioned on the applicant submitting documents and drawings to the satisfaction of the Township Assessor for a Split/Combination of subject properties in accordance with the Township Land Division Ordinance</w:t>
      </w:r>
      <w:r w:rsidR="00416B81">
        <w:rPr>
          <w:rFonts w:ascii="Times New Roman" w:hAnsi="Times New Roman" w:cs="Times New Roman"/>
          <w:b/>
          <w:spacing w:val="-3"/>
        </w:rPr>
        <w:t>.</w:t>
      </w:r>
    </w:p>
    <w:p w14:paraId="20ADB58A" w14:textId="77777777" w:rsidR="00FB4655" w:rsidRPr="00804796" w:rsidRDefault="00FB4655" w:rsidP="00FB4655">
      <w:pPr>
        <w:pStyle w:val="NoSpacing"/>
        <w:ind w:left="360"/>
        <w:jc w:val="both"/>
        <w:rPr>
          <w:rFonts w:ascii="Times New Roman" w:hAnsi="Times New Roman" w:cs="Times New Roman"/>
          <w:b/>
          <w:lang w:val="de-DE"/>
        </w:rPr>
      </w:pPr>
      <w:r w:rsidRPr="00804796">
        <w:rPr>
          <w:rFonts w:ascii="Times New Roman" w:hAnsi="Times New Roman" w:cs="Times New Roman"/>
          <w:b/>
          <w:lang w:val="de-DE"/>
        </w:rPr>
        <w:t>FOR THIS MOTION: Yes:</w:t>
      </w:r>
      <w:r>
        <w:rPr>
          <w:rFonts w:ascii="Times New Roman" w:hAnsi="Times New Roman" w:cs="Times New Roman"/>
          <w:b/>
          <w:lang w:val="de-DE"/>
        </w:rPr>
        <w:t xml:space="preserve">  </w:t>
      </w:r>
      <w:r w:rsidRPr="00804796">
        <w:rPr>
          <w:rFonts w:ascii="Times New Roman" w:hAnsi="Times New Roman" w:cs="Times New Roman"/>
          <w:b/>
          <w:lang w:val="de-DE"/>
        </w:rPr>
        <w:t xml:space="preserve">Penzein, </w:t>
      </w:r>
      <w:r>
        <w:rPr>
          <w:rFonts w:ascii="Times New Roman" w:hAnsi="Times New Roman" w:cs="Times New Roman"/>
          <w:b/>
          <w:lang w:val="de-DE"/>
        </w:rPr>
        <w:t>Mathews</w:t>
      </w:r>
      <w:r w:rsidRPr="00804796">
        <w:rPr>
          <w:rFonts w:ascii="Times New Roman" w:hAnsi="Times New Roman" w:cs="Times New Roman"/>
          <w:b/>
          <w:lang w:val="de-DE"/>
        </w:rPr>
        <w:t>, Youngblood, D</w:t>
      </w:r>
      <w:r>
        <w:rPr>
          <w:rFonts w:ascii="Times New Roman" w:hAnsi="Times New Roman" w:cs="Times New Roman"/>
          <w:b/>
          <w:lang w:val="de-DE"/>
        </w:rPr>
        <w:t>eMan</w:t>
      </w:r>
    </w:p>
    <w:p w14:paraId="26B8F397" w14:textId="28FC2750" w:rsidR="00FB4655" w:rsidRDefault="00FB4655" w:rsidP="0020330F">
      <w:pPr>
        <w:pStyle w:val="NoSpacing"/>
        <w:ind w:left="360"/>
        <w:jc w:val="both"/>
        <w:rPr>
          <w:rFonts w:ascii="Times New Roman" w:hAnsi="Times New Roman" w:cs="Times New Roman"/>
          <w:b/>
          <w:lang w:val="de-DE"/>
        </w:rPr>
      </w:pPr>
      <w:r>
        <w:rPr>
          <w:rFonts w:ascii="Times New Roman" w:hAnsi="Times New Roman" w:cs="Times New Roman"/>
          <w:b/>
          <w:lang w:val="de-DE"/>
        </w:rPr>
        <w:tab/>
      </w:r>
      <w:r>
        <w:rPr>
          <w:rFonts w:ascii="Times New Roman" w:hAnsi="Times New Roman" w:cs="Times New Roman"/>
          <w:b/>
          <w:lang w:val="de-DE"/>
        </w:rPr>
        <w:tab/>
      </w:r>
      <w:r>
        <w:rPr>
          <w:rFonts w:ascii="Times New Roman" w:hAnsi="Times New Roman" w:cs="Times New Roman"/>
          <w:b/>
          <w:lang w:val="de-DE"/>
        </w:rPr>
        <w:tab/>
        <w:t xml:space="preserve">       No: </w:t>
      </w:r>
      <w:r w:rsidR="00416B81">
        <w:rPr>
          <w:rFonts w:ascii="Times New Roman" w:hAnsi="Times New Roman" w:cs="Times New Roman"/>
          <w:b/>
          <w:lang w:val="de-DE"/>
        </w:rPr>
        <w:t xml:space="preserve">  </w:t>
      </w:r>
      <w:r>
        <w:rPr>
          <w:rFonts w:ascii="Times New Roman" w:hAnsi="Times New Roman" w:cs="Times New Roman"/>
          <w:b/>
          <w:lang w:val="de-DE"/>
        </w:rPr>
        <w:t>None</w:t>
      </w:r>
    </w:p>
    <w:p w14:paraId="6ABB69A0" w14:textId="70A7658C" w:rsidR="00FB4655" w:rsidRDefault="00FB4655" w:rsidP="0020330F">
      <w:pPr>
        <w:pStyle w:val="NoSpacing"/>
        <w:ind w:left="360"/>
        <w:jc w:val="both"/>
        <w:rPr>
          <w:rFonts w:ascii="Times New Roman" w:hAnsi="Times New Roman" w:cs="Times New Roman"/>
          <w:b/>
          <w:lang w:val="de-DE"/>
        </w:rPr>
      </w:pPr>
      <w:r>
        <w:rPr>
          <w:rFonts w:ascii="Times New Roman" w:hAnsi="Times New Roman" w:cs="Times New Roman"/>
          <w:b/>
          <w:lang w:val="de-DE"/>
        </w:rPr>
        <w:t xml:space="preserve">MOTION carried. </w:t>
      </w:r>
    </w:p>
    <w:p w14:paraId="60EFB068" w14:textId="14BBDD0C" w:rsidR="007C689F" w:rsidRDefault="007C689F" w:rsidP="0020330F">
      <w:pPr>
        <w:pStyle w:val="NoSpacing"/>
        <w:ind w:left="360"/>
        <w:jc w:val="both"/>
        <w:rPr>
          <w:rFonts w:ascii="Times New Roman" w:hAnsi="Times New Roman" w:cs="Times New Roman"/>
          <w:b/>
          <w:lang w:val="de-DE"/>
        </w:rPr>
      </w:pPr>
    </w:p>
    <w:p w14:paraId="061BDE1E" w14:textId="77777777" w:rsidR="00BD7910" w:rsidRDefault="00BD7910" w:rsidP="0020330F">
      <w:pPr>
        <w:pStyle w:val="NoSpacing"/>
        <w:ind w:left="360"/>
        <w:jc w:val="both"/>
        <w:rPr>
          <w:rFonts w:ascii="Times New Roman" w:hAnsi="Times New Roman" w:cs="Times New Roman"/>
          <w:b/>
          <w:lang w:val="de-DE"/>
        </w:rPr>
      </w:pPr>
    </w:p>
    <w:p w14:paraId="3656605C" w14:textId="27AB11F1" w:rsidR="009921B6" w:rsidRDefault="009921B6" w:rsidP="009921B6">
      <w:pPr>
        <w:pStyle w:val="NoSpacing"/>
        <w:jc w:val="both"/>
        <w:rPr>
          <w:rFonts w:ascii="Times New Roman" w:hAnsi="Times New Roman" w:cs="Times New Roman"/>
          <w:u w:val="single"/>
        </w:rPr>
      </w:pPr>
      <w:r>
        <w:rPr>
          <w:rFonts w:ascii="Times New Roman" w:hAnsi="Times New Roman" w:cs="Times New Roman"/>
        </w:rPr>
        <w:t xml:space="preserve">    4B. </w:t>
      </w:r>
      <w:r w:rsidRPr="009921B6">
        <w:rPr>
          <w:rFonts w:ascii="Times New Roman" w:hAnsi="Times New Roman" w:cs="Times New Roman"/>
          <w:u w:val="single"/>
        </w:rPr>
        <w:t xml:space="preserve"> </w:t>
      </w:r>
      <w:r w:rsidRPr="00ED0E56">
        <w:rPr>
          <w:rFonts w:ascii="Times New Roman" w:hAnsi="Times New Roman" w:cs="Times New Roman"/>
          <w:u w:val="single"/>
        </w:rPr>
        <w:t>Scheduled Public Hearings-</w:t>
      </w:r>
    </w:p>
    <w:p w14:paraId="2BF7431C" w14:textId="0A35B211" w:rsidR="00FB4655" w:rsidRPr="007C689F" w:rsidRDefault="00160F2B" w:rsidP="009921B6">
      <w:pPr>
        <w:pStyle w:val="NoSpacing"/>
        <w:ind w:left="360"/>
        <w:jc w:val="both"/>
        <w:rPr>
          <w:rFonts w:ascii="Times New Roman" w:hAnsi="Times New Roman" w:cs="Times New Roman"/>
        </w:rPr>
      </w:pPr>
      <w:r w:rsidRPr="007C689F">
        <w:rPr>
          <w:rFonts w:ascii="Times New Roman" w:hAnsi="Times New Roman" w:cs="Times New Roman"/>
        </w:rPr>
        <w:t>Request for the</w:t>
      </w:r>
      <w:r w:rsidR="007C689F" w:rsidRPr="007C689F">
        <w:rPr>
          <w:rFonts w:ascii="Times New Roman" w:hAnsi="Times New Roman" w:cs="Times New Roman"/>
        </w:rPr>
        <w:t xml:space="preserve"> following variance to Township Zoning Ordinance: Section 200 Accessory Buildings in Residential Districts; to allow an accessory building to be located in</w:t>
      </w:r>
      <w:r w:rsidR="00B322F4">
        <w:rPr>
          <w:rFonts w:ascii="Times New Roman" w:hAnsi="Times New Roman" w:cs="Times New Roman"/>
        </w:rPr>
        <w:t xml:space="preserve"> </w:t>
      </w:r>
      <w:r w:rsidR="007C689F" w:rsidRPr="007C689F">
        <w:rPr>
          <w:rFonts w:ascii="Times New Roman" w:hAnsi="Times New Roman" w:cs="Times New Roman"/>
        </w:rPr>
        <w:t>t</w:t>
      </w:r>
      <w:r w:rsidR="00B322F4">
        <w:rPr>
          <w:rFonts w:ascii="Times New Roman" w:hAnsi="Times New Roman" w:cs="Times New Roman"/>
        </w:rPr>
        <w:t>he</w:t>
      </w:r>
      <w:r w:rsidR="007C689F" w:rsidRPr="007C689F">
        <w:rPr>
          <w:rFonts w:ascii="Times New Roman" w:hAnsi="Times New Roman" w:cs="Times New Roman"/>
        </w:rPr>
        <w:t xml:space="preserve"> front yard </w:t>
      </w:r>
      <w:r w:rsidR="00B322F4">
        <w:rPr>
          <w:rFonts w:ascii="Times New Roman" w:hAnsi="Times New Roman" w:cs="Times New Roman"/>
        </w:rPr>
        <w:t>of</w:t>
      </w:r>
      <w:r w:rsidR="007C689F" w:rsidRPr="007C689F">
        <w:rPr>
          <w:rFonts w:ascii="Times New Roman" w:hAnsi="Times New Roman" w:cs="Times New Roman"/>
        </w:rPr>
        <w:t xml:space="preserve"> Parcel 21-05-06-227-008. Address of subject property 68499 Romeo Plank; located on the West side of Romeo Plank road, approximate</w:t>
      </w:r>
      <w:r w:rsidR="007C689F">
        <w:rPr>
          <w:rFonts w:ascii="Times New Roman" w:hAnsi="Times New Roman" w:cs="Times New Roman"/>
        </w:rPr>
        <w:t>ly</w:t>
      </w:r>
      <w:r w:rsidR="007C689F" w:rsidRPr="007C689F">
        <w:rPr>
          <w:rFonts w:ascii="Times New Roman" w:hAnsi="Times New Roman" w:cs="Times New Roman"/>
        </w:rPr>
        <w:t xml:space="preserve"> 1,080 ft. South of 32 Mile road. Jennifer Scarsell</w:t>
      </w:r>
      <w:r w:rsidR="007C689F">
        <w:rPr>
          <w:rFonts w:ascii="Times New Roman" w:hAnsi="Times New Roman" w:cs="Times New Roman"/>
        </w:rPr>
        <w:t>a</w:t>
      </w:r>
      <w:r w:rsidR="007C689F" w:rsidRPr="007C689F">
        <w:rPr>
          <w:rFonts w:ascii="Times New Roman" w:hAnsi="Times New Roman" w:cs="Times New Roman"/>
        </w:rPr>
        <w:t xml:space="preserve">, Applicant. </w:t>
      </w:r>
    </w:p>
    <w:p w14:paraId="70608034" w14:textId="77777777" w:rsidR="007C689F" w:rsidRPr="00BD7910" w:rsidRDefault="007C689F" w:rsidP="00FB4655">
      <w:pPr>
        <w:pStyle w:val="NoSpacing"/>
        <w:ind w:left="360"/>
        <w:jc w:val="both"/>
        <w:rPr>
          <w:rFonts w:ascii="Times New Roman" w:hAnsi="Times New Roman" w:cs="Times New Roman"/>
          <w:sz w:val="16"/>
          <w:szCs w:val="16"/>
          <w:u w:val="single"/>
        </w:rPr>
      </w:pPr>
    </w:p>
    <w:p w14:paraId="47D653BA" w14:textId="77777777" w:rsidR="00FB4655" w:rsidRPr="00B261FE" w:rsidRDefault="00FB4655" w:rsidP="00FB4655">
      <w:pPr>
        <w:pStyle w:val="NoSpacing"/>
        <w:ind w:left="360"/>
        <w:jc w:val="both"/>
        <w:rPr>
          <w:rFonts w:ascii="Times New Roman" w:eastAsia="Times New Roman" w:hAnsi="Times New Roman" w:cs="Times New Roman"/>
          <w:spacing w:val="-3"/>
        </w:rPr>
      </w:pPr>
      <w:r w:rsidRPr="00B261FE">
        <w:rPr>
          <w:rFonts w:ascii="Times New Roman" w:eastAsia="Times New Roman" w:hAnsi="Times New Roman" w:cs="Times New Roman"/>
          <w:spacing w:val="-3"/>
        </w:rPr>
        <w:t xml:space="preserve">Chairman DeMan explained the public hearing procedure, the planner would explain the variance request </w:t>
      </w:r>
      <w:r>
        <w:rPr>
          <w:rFonts w:ascii="Times New Roman" w:eastAsia="Times New Roman" w:hAnsi="Times New Roman" w:cs="Times New Roman"/>
          <w:spacing w:val="-3"/>
        </w:rPr>
        <w:t>s</w:t>
      </w:r>
      <w:r w:rsidRPr="00B261FE">
        <w:rPr>
          <w:rFonts w:ascii="Times New Roman" w:eastAsia="Times New Roman" w:hAnsi="Times New Roman" w:cs="Times New Roman"/>
          <w:spacing w:val="-3"/>
        </w:rPr>
        <w:t>o the audience will be informed on the variance request. Then the public hearing would be open for the public to come to the podium, state their name and address and state any comments they may have regarding the agenda item.</w:t>
      </w:r>
    </w:p>
    <w:p w14:paraId="0456D626" w14:textId="77777777" w:rsidR="00FB4655" w:rsidRPr="00BD7910" w:rsidRDefault="00FB4655" w:rsidP="00FB4655">
      <w:pPr>
        <w:pStyle w:val="Body"/>
        <w:tabs>
          <w:tab w:val="left" w:pos="720"/>
        </w:tabs>
        <w:suppressAutoHyphens/>
        <w:ind w:left="360" w:hanging="360"/>
        <w:jc w:val="both"/>
        <w:rPr>
          <w:rFonts w:ascii="Times New Roman" w:eastAsia="Times New Roman" w:hAnsi="Times New Roman" w:cs="Times New Roman"/>
          <w:spacing w:val="-3"/>
          <w:sz w:val="16"/>
          <w:szCs w:val="16"/>
        </w:rPr>
      </w:pPr>
    </w:p>
    <w:p w14:paraId="12621F8A" w14:textId="77777777" w:rsidR="00FB4655" w:rsidRDefault="00FB4655" w:rsidP="00FB4655">
      <w:pPr>
        <w:pStyle w:val="Body"/>
        <w:tabs>
          <w:tab w:val="left" w:pos="720"/>
        </w:tabs>
        <w:suppressAutoHyphens/>
        <w:ind w:left="360" w:hanging="360"/>
        <w:jc w:val="both"/>
        <w:rPr>
          <w:rFonts w:ascii="Times New Roman" w:eastAsia="Times New Roman" w:hAnsi="Times New Roman" w:cs="Times New Roman"/>
          <w:spacing w:val="-3"/>
        </w:rPr>
      </w:pPr>
      <w:r>
        <w:rPr>
          <w:rFonts w:ascii="Times New Roman" w:eastAsia="Times New Roman" w:hAnsi="Times New Roman" w:cs="Times New Roman"/>
          <w:spacing w:val="-3"/>
        </w:rPr>
        <w:tab/>
        <w:t xml:space="preserve">Mr. Schmeiser, Planning Consultant, provided the Board with drawings of the property in question.  He presented his findings and recommendation, dated August 16, 2018.  They are as follows: </w:t>
      </w:r>
    </w:p>
    <w:p w14:paraId="5CD56C96" w14:textId="02B3956E" w:rsidR="001766D3" w:rsidRPr="00BD7910" w:rsidRDefault="001766D3" w:rsidP="0025434E">
      <w:pPr>
        <w:pStyle w:val="NoSpacing"/>
        <w:ind w:left="270"/>
        <w:jc w:val="both"/>
        <w:rPr>
          <w:rFonts w:ascii="Times New Roman" w:hAnsi="Times New Roman" w:cs="Times New Roman"/>
          <w:sz w:val="16"/>
          <w:szCs w:val="16"/>
        </w:rPr>
      </w:pPr>
    </w:p>
    <w:p w14:paraId="3E7855C2" w14:textId="1DD13401" w:rsidR="001766D3" w:rsidRDefault="007C689F" w:rsidP="00077199">
      <w:pPr>
        <w:pStyle w:val="NoSpacing"/>
        <w:ind w:left="360"/>
        <w:jc w:val="both"/>
        <w:rPr>
          <w:rFonts w:ascii="Times New Roman" w:hAnsi="Times New Roman" w:cs="Times New Roman"/>
        </w:rPr>
      </w:pPr>
      <w:r>
        <w:rPr>
          <w:rFonts w:ascii="Times New Roman" w:hAnsi="Times New Roman" w:cs="Times New Roman"/>
        </w:rPr>
        <w:t xml:space="preserve">The applicant is requesting a variance in order to construct an accessory building in the front yard of an existing parcel. Section 200-6 of the zoning Ordinance requires that Accessory Buildings and/or Structures Shall not be located in front yard or within the required side yard setback. </w:t>
      </w:r>
    </w:p>
    <w:p w14:paraId="7DC4D510" w14:textId="032ECAB1" w:rsidR="006A741E" w:rsidRPr="00BD7910" w:rsidRDefault="006A741E" w:rsidP="0025434E">
      <w:pPr>
        <w:pStyle w:val="NoSpacing"/>
        <w:ind w:left="270"/>
        <w:jc w:val="both"/>
        <w:rPr>
          <w:rFonts w:ascii="Times New Roman" w:hAnsi="Times New Roman" w:cs="Times New Roman"/>
          <w:sz w:val="16"/>
          <w:szCs w:val="16"/>
        </w:rPr>
      </w:pPr>
    </w:p>
    <w:p w14:paraId="09F307AA" w14:textId="77777777" w:rsidR="006A741E" w:rsidRPr="00BE0E50" w:rsidRDefault="006A741E" w:rsidP="006A741E">
      <w:pPr>
        <w:pStyle w:val="Body"/>
        <w:ind w:left="360"/>
        <w:jc w:val="both"/>
        <w:rPr>
          <w:rFonts w:ascii="Times New Roman" w:eastAsia="Times New Roman" w:hAnsi="Times New Roman" w:cs="Times New Roman"/>
        </w:rPr>
      </w:pPr>
      <w:r w:rsidRPr="00BE0E50">
        <w:rPr>
          <w:rFonts w:ascii="Times New Roman" w:hAnsi="Times New Roman"/>
          <w:u w:val="single"/>
        </w:rPr>
        <w:t>Characteristics of the property can be summarized as follows</w:t>
      </w:r>
      <w:r w:rsidRPr="00BE0E50">
        <w:rPr>
          <w:rFonts w:ascii="Times New Roman" w:hAnsi="Times New Roman"/>
        </w:rPr>
        <w:t>:</w:t>
      </w:r>
    </w:p>
    <w:p w14:paraId="4B79AF9E" w14:textId="77777777" w:rsidR="006A741E" w:rsidRDefault="006A741E" w:rsidP="006A741E">
      <w:pPr>
        <w:pStyle w:val="Body"/>
        <w:ind w:firstLine="360"/>
        <w:rPr>
          <w:rFonts w:ascii="Times New Roman" w:eastAsia="Times New Roman" w:hAnsi="Times New Roman" w:cs="Times New Roman"/>
        </w:rPr>
      </w:pPr>
      <w:r>
        <w:rPr>
          <w:rFonts w:ascii="Times New Roman" w:eastAsia="Times New Roman" w:hAnsi="Times New Roman" w:cs="Times New Roman"/>
          <w:lang w:val="nl-NL"/>
        </w:rPr>
        <w:t xml:space="preserve">Current zoning </w:t>
      </w:r>
      <w:r>
        <w:rPr>
          <w:rFonts w:ascii="Times New Roman" w:hAnsi="Times New Roman"/>
        </w:rPr>
        <w:t xml:space="preserve">– R-1 agricultural Residential </w:t>
      </w:r>
    </w:p>
    <w:p w14:paraId="35228FCA" w14:textId="77777777" w:rsidR="006A741E" w:rsidRPr="00BD7910" w:rsidRDefault="006A741E" w:rsidP="0025434E">
      <w:pPr>
        <w:pStyle w:val="NoSpacing"/>
        <w:ind w:left="270"/>
        <w:jc w:val="both"/>
        <w:rPr>
          <w:rFonts w:ascii="Times New Roman" w:hAnsi="Times New Roman" w:cs="Times New Roman"/>
          <w:sz w:val="16"/>
          <w:szCs w:val="16"/>
        </w:rPr>
      </w:pPr>
    </w:p>
    <w:p w14:paraId="7B840223" w14:textId="71F1DBA1" w:rsidR="006A741E" w:rsidRPr="00DA6760" w:rsidRDefault="006A741E" w:rsidP="00BD7910">
      <w:pPr>
        <w:pStyle w:val="Body"/>
        <w:ind w:left="360"/>
        <w:jc w:val="both"/>
        <w:rPr>
          <w:rFonts w:ascii="Times New Roman" w:hAnsi="Times New Roman"/>
        </w:rPr>
      </w:pPr>
      <w:r w:rsidRPr="00F87A5F">
        <w:rPr>
          <w:rFonts w:ascii="Times New Roman" w:hAnsi="Times New Roman"/>
        </w:rPr>
        <w:t xml:space="preserve">Present Use </w:t>
      </w:r>
      <w:r>
        <w:rPr>
          <w:rFonts w:ascii="Times New Roman" w:hAnsi="Times New Roman"/>
        </w:rPr>
        <w:t>– The parcel (</w:t>
      </w:r>
      <w:r w:rsidRPr="007167C7">
        <w:rPr>
          <w:rFonts w:ascii="Times New Roman" w:hAnsi="Times New Roman" w:cs="Times New Roman"/>
        </w:rPr>
        <w:t>05-06-227-008</w:t>
      </w:r>
      <w:r>
        <w:rPr>
          <w:rFonts w:ascii="Times New Roman" w:hAnsi="Times New Roman"/>
        </w:rPr>
        <w:t xml:space="preserve">) contains 10.027 acres with 409 ft of frontage on the west side of Romeo Plank Road.  The North Branch of the Clinton River traverses the parcel in a north/south direction entering the parcel approximately 40 ft. from the road right of way at the north property line and exiting approximately 220 ft from the road right of way at the south property line.   There is an existing </w:t>
      </w:r>
      <w:r w:rsidR="00472971">
        <w:rPr>
          <w:rFonts w:ascii="Times New Roman" w:hAnsi="Times New Roman"/>
        </w:rPr>
        <w:t>single-family</w:t>
      </w:r>
      <w:r>
        <w:rPr>
          <w:rFonts w:ascii="Times New Roman" w:hAnsi="Times New Roman"/>
        </w:rPr>
        <w:t xml:space="preserve"> residence and accessory structure located in the south east segment of the parcel.  The location of the North Branch on the parcel in relationship to Romeo Plank Road on the parcel restricts and limits the area in which to locate an additional accessory building so that it would be useable.   </w:t>
      </w:r>
    </w:p>
    <w:p w14:paraId="7EC5DA0C" w14:textId="64390BBB" w:rsidR="001766D3" w:rsidRPr="00BD7910" w:rsidRDefault="001766D3" w:rsidP="0025434E">
      <w:pPr>
        <w:pStyle w:val="NoSpacing"/>
        <w:ind w:left="270"/>
        <w:jc w:val="both"/>
        <w:rPr>
          <w:rFonts w:ascii="Times New Roman" w:hAnsi="Times New Roman"/>
          <w:sz w:val="16"/>
          <w:szCs w:val="16"/>
        </w:rPr>
      </w:pPr>
    </w:p>
    <w:p w14:paraId="3BF66862" w14:textId="77777777" w:rsidR="00077199" w:rsidRPr="00BE0E50" w:rsidRDefault="00077199" w:rsidP="00077199">
      <w:pPr>
        <w:pStyle w:val="Body"/>
        <w:spacing w:line="276" w:lineRule="auto"/>
        <w:ind w:left="720" w:hanging="360"/>
        <w:jc w:val="both"/>
        <w:rPr>
          <w:rFonts w:ascii="Times New Roman" w:eastAsia="Times New Roman" w:hAnsi="Times New Roman" w:cs="Times New Roman"/>
        </w:rPr>
      </w:pPr>
      <w:r w:rsidRPr="00BE0E50">
        <w:rPr>
          <w:rFonts w:ascii="Times New Roman" w:hAnsi="Times New Roman"/>
          <w:u w:val="single"/>
        </w:rPr>
        <w:t>The general description of the surrounding properties is as follows</w:t>
      </w:r>
      <w:r w:rsidRPr="00BE0E50">
        <w:rPr>
          <w:rFonts w:ascii="Times New Roman" w:hAnsi="Times New Roman"/>
        </w:rPr>
        <w:t>:</w:t>
      </w:r>
    </w:p>
    <w:p w14:paraId="6A0E5FEB" w14:textId="77777777" w:rsidR="00077199" w:rsidRDefault="00077199" w:rsidP="00077199">
      <w:pPr>
        <w:pStyle w:val="Body"/>
        <w:spacing w:line="276" w:lineRule="auto"/>
        <w:ind w:firstLine="360"/>
        <w:rPr>
          <w:rFonts w:ascii="Times New Roman" w:hAnsi="Times New Roman"/>
        </w:rPr>
      </w:pPr>
      <w:r>
        <w:rPr>
          <w:rFonts w:ascii="Times New Roman" w:hAnsi="Times New Roman"/>
        </w:rPr>
        <w:t>The properties to the north and to the east across Romeo Plank Road are undeveloped.</w:t>
      </w:r>
    </w:p>
    <w:p w14:paraId="4482B7E0" w14:textId="63F8B1EF" w:rsidR="00077199" w:rsidRDefault="00077199" w:rsidP="00077199">
      <w:pPr>
        <w:pStyle w:val="Body"/>
        <w:spacing w:line="276" w:lineRule="auto"/>
        <w:ind w:left="360"/>
        <w:rPr>
          <w:rFonts w:ascii="Times New Roman" w:hAnsi="Times New Roman"/>
        </w:rPr>
      </w:pPr>
      <w:r>
        <w:rPr>
          <w:rFonts w:ascii="Times New Roman" w:hAnsi="Times New Roman"/>
        </w:rPr>
        <w:t xml:space="preserve">The properties to the south with frontage on the west side of Romeo Plank are developed with single family residences on acreage parcels.  </w:t>
      </w:r>
    </w:p>
    <w:p w14:paraId="65D4EFBA" w14:textId="6E4A9AB1" w:rsidR="00077199" w:rsidRDefault="00077199" w:rsidP="00077199">
      <w:pPr>
        <w:pStyle w:val="Body"/>
        <w:spacing w:line="276" w:lineRule="auto"/>
        <w:ind w:firstLine="360"/>
        <w:rPr>
          <w:rFonts w:ascii="Times New Roman" w:hAnsi="Times New Roman"/>
        </w:rPr>
      </w:pPr>
      <w:r>
        <w:rPr>
          <w:rFonts w:ascii="Times New Roman" w:hAnsi="Times New Roman"/>
        </w:rPr>
        <w:t xml:space="preserve">The parcel to the west is developed for a storage yard.  </w:t>
      </w:r>
    </w:p>
    <w:p w14:paraId="222FC82A" w14:textId="684CCBDB" w:rsidR="00077199" w:rsidRPr="00BE0E50" w:rsidRDefault="00077199" w:rsidP="00077199">
      <w:pPr>
        <w:pStyle w:val="Body"/>
        <w:spacing w:line="276" w:lineRule="auto"/>
        <w:ind w:left="360"/>
        <w:jc w:val="both"/>
        <w:rPr>
          <w:rFonts w:ascii="Times New Roman" w:hAnsi="Times New Roman"/>
        </w:rPr>
      </w:pPr>
      <w:r w:rsidRPr="00BE0E50">
        <w:rPr>
          <w:rFonts w:ascii="Times New Roman" w:hAnsi="Times New Roman"/>
        </w:rPr>
        <w:lastRenderedPageBreak/>
        <w:t xml:space="preserve">  </w:t>
      </w:r>
      <w:r>
        <w:rPr>
          <w:rFonts w:ascii="Times New Roman" w:hAnsi="Times New Roman"/>
          <w:noProof/>
        </w:rPr>
        <w:drawing>
          <wp:inline distT="0" distB="0" distL="0" distR="0" wp14:anchorId="4D29CE96" wp14:editId="57E72396">
            <wp:extent cx="5943600" cy="270829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708299"/>
                    </a:xfrm>
                    <a:prstGeom prst="rect">
                      <a:avLst/>
                    </a:prstGeom>
                    <a:noFill/>
                    <a:ln w="9525">
                      <a:noFill/>
                      <a:miter lim="800000"/>
                      <a:headEnd/>
                      <a:tailEnd/>
                    </a:ln>
                  </pic:spPr>
                </pic:pic>
              </a:graphicData>
            </a:graphic>
          </wp:inline>
        </w:drawing>
      </w:r>
    </w:p>
    <w:p w14:paraId="1E1EB4F9" w14:textId="77777777" w:rsidR="00077199" w:rsidRPr="00617E00" w:rsidRDefault="00077199" w:rsidP="00077199">
      <w:pPr>
        <w:pStyle w:val="Body"/>
        <w:spacing w:line="276" w:lineRule="auto"/>
        <w:ind w:left="360" w:hanging="360"/>
        <w:jc w:val="both"/>
        <w:rPr>
          <w:rFonts w:ascii="Times New Roman" w:hAnsi="Times New Roman" w:cs="Times New Roman"/>
          <w:sz w:val="10"/>
          <w:szCs w:val="10"/>
        </w:rPr>
      </w:pPr>
    </w:p>
    <w:p w14:paraId="1B117366" w14:textId="77777777" w:rsidR="00077199" w:rsidRPr="00BE0E50" w:rsidRDefault="00077199" w:rsidP="00077199">
      <w:pPr>
        <w:pStyle w:val="Body"/>
        <w:spacing w:line="276" w:lineRule="auto"/>
        <w:ind w:left="360"/>
        <w:jc w:val="both"/>
        <w:rPr>
          <w:rFonts w:ascii="Times New Roman" w:eastAsia="Times New Roman" w:hAnsi="Times New Roman" w:cs="Times New Roman"/>
        </w:rPr>
      </w:pPr>
      <w:r w:rsidRPr="00BE0E50">
        <w:rPr>
          <w:rFonts w:ascii="Times New Roman" w:hAnsi="Times New Roman"/>
          <w:b/>
          <w:spacing w:val="-3"/>
          <w:u w:val="single"/>
        </w:rPr>
        <w:t>The Township Master Plan</w:t>
      </w:r>
      <w:r w:rsidRPr="00BE0E50">
        <w:rPr>
          <w:rFonts w:ascii="Times New Roman" w:hAnsi="Times New Roman"/>
          <w:spacing w:val="-3"/>
        </w:rPr>
        <w:t xml:space="preserve"> impacts subject property and the request as follows: </w:t>
      </w:r>
    </w:p>
    <w:p w14:paraId="3783B9BE" w14:textId="77777777" w:rsidR="00077199" w:rsidRDefault="00077199" w:rsidP="00077199">
      <w:pPr>
        <w:pStyle w:val="Body"/>
        <w:ind w:left="360" w:right="-540"/>
        <w:rPr>
          <w:rFonts w:ascii="Times New Roman" w:hAnsi="Times New Roman"/>
          <w:spacing w:val="-3"/>
        </w:rPr>
      </w:pPr>
      <w:r w:rsidRPr="00BE0E50">
        <w:rPr>
          <w:rFonts w:ascii="Times New Roman" w:hAnsi="Times New Roman"/>
          <w:b/>
          <w:bCs/>
          <w:spacing w:val="-3"/>
          <w:u w:val="single"/>
        </w:rPr>
        <w:t>The Master Land Use Plan</w:t>
      </w:r>
      <w:r w:rsidRPr="00BE0E50">
        <w:rPr>
          <w:rFonts w:ascii="Times New Roman" w:hAnsi="Times New Roman"/>
          <w:spacing w:val="-3"/>
        </w:rPr>
        <w:t xml:space="preserve"> </w:t>
      </w:r>
      <w:r>
        <w:rPr>
          <w:rFonts w:ascii="Times New Roman" w:hAnsi="Times New Roman"/>
          <w:spacing w:val="-3"/>
        </w:rPr>
        <w:t>depicts the Subject area as Single Family Residential 60,000 Sq. Ft.</w:t>
      </w:r>
    </w:p>
    <w:p w14:paraId="53797A13" w14:textId="77777777" w:rsidR="00077199" w:rsidRPr="00424437" w:rsidRDefault="00077199" w:rsidP="00077199">
      <w:pPr>
        <w:pStyle w:val="Body"/>
        <w:ind w:right="-540" w:firstLine="360"/>
        <w:rPr>
          <w:rFonts w:ascii="Times New Roman" w:eastAsia="Times New Roman" w:hAnsi="Times New Roman" w:cs="Times New Roman"/>
          <w:spacing w:val="-3"/>
        </w:rPr>
      </w:pPr>
      <w:r>
        <w:rPr>
          <w:rFonts w:ascii="Times New Roman" w:eastAsia="Times New Roman" w:hAnsi="Times New Roman" w:cs="Times New Roman"/>
          <w:spacing w:val="-3"/>
        </w:rPr>
        <w:t xml:space="preserve">The area on the east side of Romeo Plank Road as </w:t>
      </w:r>
      <w:r>
        <w:rPr>
          <w:rFonts w:ascii="Times New Roman" w:hAnsi="Times New Roman"/>
          <w:spacing w:val="-3"/>
        </w:rPr>
        <w:t>Single Family Residential 30,000 Sq. Ft.</w:t>
      </w:r>
    </w:p>
    <w:p w14:paraId="764D12C0" w14:textId="77777777" w:rsidR="00077199" w:rsidRDefault="00077199" w:rsidP="00077199">
      <w:pPr>
        <w:pStyle w:val="Body"/>
        <w:ind w:firstLine="360"/>
        <w:rPr>
          <w:rFonts w:ascii="Times New Roman" w:eastAsia="Times New Roman" w:hAnsi="Times New Roman" w:cs="Times New Roman"/>
          <w:spacing w:val="-3"/>
        </w:rPr>
      </w:pPr>
      <w:r>
        <w:rPr>
          <w:rFonts w:ascii="Times New Roman" w:hAnsi="Times New Roman"/>
          <w:spacing w:val="-3"/>
        </w:rPr>
        <w:t>The area to the west of Subject Property as Industrial</w:t>
      </w:r>
    </w:p>
    <w:p w14:paraId="0EA0E3CD" w14:textId="0ABE391A" w:rsidR="00077199" w:rsidRPr="00BE0E50" w:rsidRDefault="00077199" w:rsidP="00077199">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u w:val="single"/>
        </w:rPr>
        <w:t>The Master Thoroughfare Plan</w:t>
      </w:r>
      <w:r w:rsidRPr="00BE0E50">
        <w:rPr>
          <w:rFonts w:ascii="Times New Roman" w:hAnsi="Times New Roman"/>
        </w:rPr>
        <w:t xml:space="preserve"> </w:t>
      </w:r>
      <w:r>
        <w:rPr>
          <w:rFonts w:ascii="Times New Roman" w:hAnsi="Times New Roman"/>
        </w:rPr>
        <w:t xml:space="preserve">indicates that the future of Romeo Plank Road is </w:t>
      </w:r>
      <w:r>
        <w:rPr>
          <w:rFonts w:ascii="Times New Roman" w:hAnsi="Times New Roman"/>
        </w:rPr>
        <w:tab/>
        <w:t>planned as a major thoroughfare with 120’</w:t>
      </w:r>
      <w:r>
        <w:rPr>
          <w:rFonts w:ascii="Times New Roman" w:hAnsi="Times New Roman"/>
          <w:spacing w:val="-3"/>
        </w:rPr>
        <w:t xml:space="preserve">of future R-O-W.  The plans for the pole barn </w:t>
      </w:r>
      <w:r>
        <w:rPr>
          <w:rFonts w:ascii="Times New Roman" w:hAnsi="Times New Roman"/>
          <w:spacing w:val="-3"/>
        </w:rPr>
        <w:tab/>
        <w:t xml:space="preserve">are outside the future road right-of-way as adopted.  </w:t>
      </w:r>
    </w:p>
    <w:p w14:paraId="190D10A6" w14:textId="77777777" w:rsidR="00077199" w:rsidRPr="00B349F3" w:rsidRDefault="00077199" w:rsidP="00077199">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spacing w:val="-3"/>
          <w:lang w:val="nl-NL"/>
        </w:rPr>
        <w:t>Wetlands</w:t>
      </w:r>
      <w:r w:rsidRPr="00BE0E50">
        <w:rPr>
          <w:rFonts w:ascii="Times New Roman" w:hAnsi="Times New Roman"/>
          <w:spacing w:val="-3"/>
        </w:rPr>
        <w:t xml:space="preserve">: </w:t>
      </w:r>
      <w:r>
        <w:rPr>
          <w:rFonts w:ascii="Times New Roman" w:hAnsi="Times New Roman"/>
          <w:spacing w:val="-3"/>
        </w:rPr>
        <w:t xml:space="preserve">Per Macomb County GIS Mapping wetlands are identified on Subject Property as follows based on drawing prepared and </w:t>
      </w:r>
      <w:r>
        <w:rPr>
          <w:rFonts w:ascii="Times New Roman" w:eastAsia="Times New Roman" w:hAnsi="Times New Roman" w:cs="Times New Roman"/>
          <w:spacing w:val="-3"/>
        </w:rPr>
        <w:t xml:space="preserve">submitted by the civil engineering firm of Fenn and Associates, Inc; </w:t>
      </w:r>
    </w:p>
    <w:p w14:paraId="25447876" w14:textId="77777777" w:rsidR="00077199" w:rsidRDefault="00077199" w:rsidP="00077199">
      <w:pPr>
        <w:pStyle w:val="Body"/>
        <w:suppressAutoHyphens/>
        <w:ind w:firstLine="360"/>
        <w:jc w:val="both"/>
        <w:rPr>
          <w:rFonts w:ascii="Times New Roman" w:eastAsia="Times New Roman" w:hAnsi="Times New Roman" w:cs="Times New Roman"/>
          <w:spacing w:val="-3"/>
        </w:rPr>
      </w:pPr>
      <w:r>
        <w:rPr>
          <w:rFonts w:ascii="Times New Roman" w:eastAsia="Times New Roman" w:hAnsi="Times New Roman" w:cs="Times New Roman"/>
          <w:spacing w:val="-3"/>
        </w:rPr>
        <w:t>At the top of the bank and below immediately west of proposed pole barn down to the stream.</w:t>
      </w:r>
    </w:p>
    <w:p w14:paraId="4ECE1DA2" w14:textId="77777777" w:rsidR="00077199" w:rsidRDefault="00077199" w:rsidP="00077199">
      <w:pPr>
        <w:pStyle w:val="Body"/>
        <w:suppressAutoHyphens/>
        <w:ind w:firstLine="360"/>
        <w:jc w:val="both"/>
        <w:rPr>
          <w:rFonts w:ascii="Times New Roman" w:eastAsia="Times New Roman" w:hAnsi="Times New Roman" w:cs="Times New Roman"/>
          <w:spacing w:val="-3"/>
        </w:rPr>
      </w:pPr>
      <w:r>
        <w:rPr>
          <w:rFonts w:ascii="Times New Roman" w:eastAsia="Times New Roman" w:hAnsi="Times New Roman" w:cs="Times New Roman"/>
          <w:spacing w:val="-3"/>
        </w:rPr>
        <w:t xml:space="preserve">At the top of the bank and below on the west side of the North Branch stream.  </w:t>
      </w:r>
    </w:p>
    <w:p w14:paraId="5453B6BA" w14:textId="77777777" w:rsidR="00077199" w:rsidRDefault="00077199" w:rsidP="00077199">
      <w:pPr>
        <w:pStyle w:val="Body"/>
        <w:suppressAutoHyphens/>
        <w:ind w:left="360"/>
        <w:jc w:val="both"/>
        <w:rPr>
          <w:rFonts w:ascii="Times New Roman" w:eastAsia="Times New Roman" w:hAnsi="Times New Roman" w:cs="Times New Roman"/>
          <w:spacing w:val="-3"/>
        </w:rPr>
      </w:pPr>
      <w:r>
        <w:rPr>
          <w:rFonts w:ascii="Times New Roman" w:eastAsia="Times New Roman" w:hAnsi="Times New Roman" w:cs="Times New Roman"/>
          <w:spacing w:val="-3"/>
        </w:rPr>
        <w:t xml:space="preserve">It must be noted that the area east of the top bank which is where the proposed barn is to be located there are no wetlands identified.  </w:t>
      </w:r>
    </w:p>
    <w:p w14:paraId="0DDC0947" w14:textId="77777777" w:rsidR="00077199" w:rsidRPr="00BE0E50" w:rsidRDefault="00077199" w:rsidP="00077199">
      <w:pPr>
        <w:pStyle w:val="Body"/>
        <w:suppressAutoHyphens/>
        <w:ind w:firstLine="360"/>
        <w:jc w:val="both"/>
        <w:rPr>
          <w:rFonts w:ascii="Times New Roman" w:eastAsia="Times New Roman" w:hAnsi="Times New Roman" w:cs="Times New Roman"/>
          <w:spacing w:val="-3"/>
        </w:rPr>
      </w:pPr>
      <w:r w:rsidRPr="00BE0E50">
        <w:rPr>
          <w:rFonts w:ascii="Times New Roman" w:hAnsi="Times New Roman"/>
          <w:b/>
          <w:bCs/>
          <w:spacing w:val="-3"/>
        </w:rPr>
        <w:t>Gas Fields</w:t>
      </w:r>
      <w:r w:rsidRPr="00BE0E50">
        <w:rPr>
          <w:rFonts w:ascii="Times New Roman" w:hAnsi="Times New Roman"/>
          <w:spacing w:val="-3"/>
        </w:rPr>
        <w:t>: None identified</w:t>
      </w:r>
    </w:p>
    <w:p w14:paraId="4D5CADF4" w14:textId="5C3D8396" w:rsidR="00077199" w:rsidRPr="00BE0E50" w:rsidRDefault="00077199" w:rsidP="00077199">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spacing w:val="-3"/>
        </w:rPr>
        <w:t>Natural Features</w:t>
      </w:r>
      <w:r w:rsidRPr="00BE0E50">
        <w:rPr>
          <w:rFonts w:ascii="Times New Roman" w:hAnsi="Times New Roman"/>
          <w:spacing w:val="-3"/>
        </w:rPr>
        <w:t xml:space="preserve">: </w:t>
      </w:r>
      <w:r>
        <w:rPr>
          <w:rFonts w:ascii="Times New Roman" w:hAnsi="Times New Roman"/>
          <w:spacing w:val="-3"/>
        </w:rPr>
        <w:t>As noted above the subject parcel is traversed by the North Branch of the Clinton River.</w:t>
      </w:r>
    </w:p>
    <w:p w14:paraId="5F7942D2" w14:textId="77777777" w:rsidR="00077199" w:rsidRDefault="00077199" w:rsidP="00077199">
      <w:pPr>
        <w:pStyle w:val="Body"/>
        <w:suppressAutoHyphens/>
        <w:ind w:firstLine="360"/>
        <w:jc w:val="both"/>
        <w:rPr>
          <w:rFonts w:ascii="Times New Roman" w:eastAsia="Times New Roman" w:hAnsi="Times New Roman" w:cs="Times New Roman"/>
          <w:spacing w:val="-3"/>
        </w:rPr>
      </w:pPr>
      <w:r w:rsidRPr="00BE0E50">
        <w:rPr>
          <w:rFonts w:ascii="Times New Roman" w:hAnsi="Times New Roman"/>
          <w:b/>
          <w:bCs/>
          <w:spacing w:val="-3"/>
          <w:lang w:val="nl-NL"/>
        </w:rPr>
        <w:t>Floodplain:</w:t>
      </w:r>
      <w:r w:rsidRPr="00BE0E50">
        <w:rPr>
          <w:rFonts w:ascii="Times New Roman" w:hAnsi="Times New Roman"/>
          <w:spacing w:val="-3"/>
        </w:rPr>
        <w:t xml:space="preserve"> </w:t>
      </w:r>
      <w:r>
        <w:rPr>
          <w:rFonts w:ascii="Times New Roman" w:hAnsi="Times New Roman"/>
          <w:spacing w:val="-3"/>
        </w:rPr>
        <w:t xml:space="preserve">The Fenn drawing indicates that subject area is located outside the 0.2% chance of flooding.  </w:t>
      </w:r>
    </w:p>
    <w:p w14:paraId="0C4ECE40" w14:textId="718E705B" w:rsidR="00077199" w:rsidRPr="00BE0E50" w:rsidRDefault="00077199" w:rsidP="00077199">
      <w:pPr>
        <w:pStyle w:val="Body"/>
        <w:suppressAutoHyphens/>
        <w:ind w:left="360"/>
        <w:jc w:val="both"/>
        <w:rPr>
          <w:rFonts w:ascii="Times New Roman" w:eastAsia="Times New Roman" w:hAnsi="Times New Roman" w:cs="Times New Roman"/>
          <w:spacing w:val="-3"/>
        </w:rPr>
      </w:pPr>
      <w:r w:rsidRPr="00BE0E50">
        <w:rPr>
          <w:rFonts w:ascii="Times New Roman" w:hAnsi="Times New Roman"/>
          <w:b/>
          <w:bCs/>
          <w:spacing w:val="-3"/>
          <w:lang w:val="nl-NL"/>
        </w:rPr>
        <w:t>Woodlands</w:t>
      </w:r>
      <w:r w:rsidRPr="00BE0E50">
        <w:rPr>
          <w:rFonts w:ascii="Times New Roman" w:hAnsi="Times New Roman"/>
          <w:spacing w:val="-3"/>
        </w:rPr>
        <w:t xml:space="preserve">: </w:t>
      </w:r>
      <w:r w:rsidR="00D84331">
        <w:rPr>
          <w:rFonts w:ascii="Times New Roman" w:hAnsi="Times New Roman"/>
          <w:spacing w:val="-3"/>
        </w:rPr>
        <w:t xml:space="preserve">The Fenn drawing identified woodlands west of the River and therefore outside the area of proposed development.  </w:t>
      </w:r>
    </w:p>
    <w:p w14:paraId="464B20E0" w14:textId="6D3BE8B7" w:rsidR="00077199" w:rsidRDefault="00077199" w:rsidP="00077199">
      <w:pPr>
        <w:pStyle w:val="Body"/>
        <w:suppressAutoHyphens/>
        <w:ind w:left="360"/>
        <w:jc w:val="both"/>
        <w:rPr>
          <w:rFonts w:ascii="Times New Roman" w:hAnsi="Times New Roman"/>
          <w:spacing w:val="-3"/>
        </w:rPr>
      </w:pPr>
      <w:r w:rsidRPr="00BE0E50">
        <w:rPr>
          <w:rFonts w:ascii="Times New Roman" w:hAnsi="Times New Roman"/>
          <w:b/>
          <w:bCs/>
          <w:spacing w:val="-3"/>
        </w:rPr>
        <w:t>Watershed</w:t>
      </w:r>
      <w:r w:rsidRPr="00BE0E50">
        <w:rPr>
          <w:rFonts w:ascii="Times New Roman" w:hAnsi="Times New Roman"/>
          <w:spacing w:val="-3"/>
        </w:rPr>
        <w:t xml:space="preserve">: </w:t>
      </w:r>
      <w:r w:rsidR="00D84331">
        <w:rPr>
          <w:rFonts w:ascii="Times New Roman" w:hAnsi="Times New Roman"/>
          <w:spacing w:val="-3"/>
        </w:rPr>
        <w:t>Subject parcels are within the North Branch Watershed</w:t>
      </w:r>
    </w:p>
    <w:p w14:paraId="2E5B96DD" w14:textId="0AB762CC" w:rsidR="00D84331" w:rsidRPr="00BD7910" w:rsidRDefault="00D84331" w:rsidP="00077199">
      <w:pPr>
        <w:pStyle w:val="Body"/>
        <w:suppressAutoHyphens/>
        <w:ind w:left="360"/>
        <w:jc w:val="both"/>
        <w:rPr>
          <w:rFonts w:ascii="Times New Roman" w:eastAsia="Times New Roman" w:hAnsi="Times New Roman" w:cs="Times New Roman"/>
          <w:spacing w:val="-3"/>
        </w:rPr>
      </w:pPr>
    </w:p>
    <w:p w14:paraId="50FF3435" w14:textId="77777777" w:rsidR="00D84331" w:rsidRPr="00BD7910" w:rsidRDefault="00D84331" w:rsidP="00D84331">
      <w:pPr>
        <w:pStyle w:val="Body"/>
        <w:suppressAutoHyphens/>
        <w:ind w:left="360"/>
        <w:jc w:val="both"/>
        <w:rPr>
          <w:rFonts w:ascii="Times New Roman" w:hAnsi="Times New Roman"/>
          <w:spacing w:val="-3"/>
        </w:rPr>
      </w:pPr>
      <w:r w:rsidRPr="00BD7910">
        <w:rPr>
          <w:rFonts w:ascii="Times New Roman" w:hAnsi="Times New Roman"/>
          <w:spacing w:val="-3"/>
        </w:rPr>
        <w:t xml:space="preserve">It is recommended however that the plans submitted for review and approval to the Building Official should be amended so that the Concrete Pad to be installed to service the proposed pole barn should line up with the pole barn and not extend to the future right of way line.  </w:t>
      </w:r>
    </w:p>
    <w:p w14:paraId="6982B5E9" w14:textId="77777777" w:rsidR="00D84331" w:rsidRPr="00BD7910" w:rsidRDefault="00D84331" w:rsidP="00D84331">
      <w:pPr>
        <w:pStyle w:val="Body"/>
        <w:suppressAutoHyphens/>
        <w:jc w:val="both"/>
        <w:rPr>
          <w:rFonts w:ascii="Times New Roman" w:hAnsi="Times New Roman"/>
          <w:spacing w:val="-3"/>
        </w:rPr>
      </w:pPr>
    </w:p>
    <w:p w14:paraId="5689919F" w14:textId="1B6DE986" w:rsidR="00D84331" w:rsidRPr="00BD7910" w:rsidRDefault="00D84331" w:rsidP="00D84331">
      <w:pPr>
        <w:pStyle w:val="Body"/>
        <w:suppressAutoHyphens/>
        <w:ind w:left="360"/>
        <w:jc w:val="both"/>
        <w:rPr>
          <w:rFonts w:ascii="Times New Roman" w:hAnsi="Times New Roman"/>
          <w:spacing w:val="-3"/>
        </w:rPr>
      </w:pPr>
      <w:r w:rsidRPr="00BD7910">
        <w:rPr>
          <w:rFonts w:ascii="Times New Roman" w:hAnsi="Times New Roman"/>
          <w:spacing w:val="-3"/>
        </w:rPr>
        <w:t xml:space="preserve">The Zoning Board’s approval therefore, should be conditioned on the applicant submitting documents and drawings to the satisfaction of the Township Building Official for subject property in accordance with the Township Building Ordinance and amended to reflect the condition noted regarding the concrete pad if so moved and approved as part of the motion regarding the variance request.  </w:t>
      </w:r>
    </w:p>
    <w:p w14:paraId="4B3910FC" w14:textId="77777777" w:rsidR="00077199" w:rsidRPr="009477E9" w:rsidRDefault="00077199" w:rsidP="00077199">
      <w:pPr>
        <w:ind w:left="360" w:hanging="360"/>
        <w:jc w:val="both"/>
        <w:rPr>
          <w:rFonts w:ascii="Times New Roman" w:hAnsi="Times New Roman" w:cs="Times New Roman"/>
          <w:spacing w:val="-3"/>
          <w:sz w:val="10"/>
          <w:szCs w:val="10"/>
          <w:lang w:val="de-DE"/>
        </w:rPr>
      </w:pPr>
      <w:r>
        <w:rPr>
          <w:rFonts w:ascii="Times New Roman" w:hAnsi="Times New Roman" w:cs="Times New Roman"/>
          <w:spacing w:val="-3"/>
          <w:lang w:val="de-DE"/>
        </w:rPr>
        <w:tab/>
      </w:r>
    </w:p>
    <w:p w14:paraId="674D64B1" w14:textId="77777777" w:rsidR="00077199" w:rsidRDefault="00077199" w:rsidP="00077199">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Chairman DeMan read the following correspondences:</w:t>
      </w:r>
    </w:p>
    <w:p w14:paraId="0A529C83" w14:textId="5A7D1123" w:rsidR="00077199" w:rsidRPr="00D84331" w:rsidRDefault="00077199" w:rsidP="00D84331">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8-9-2018 Kelly Timm, Assessor, The assessing Department</w:t>
      </w:r>
      <w:r w:rsidR="00D84331">
        <w:rPr>
          <w:rFonts w:ascii="Times New Roman" w:hAnsi="Times New Roman" w:cs="Times New Roman"/>
          <w:spacing w:val="-3"/>
          <w:lang w:val="de-DE"/>
        </w:rPr>
        <w:t xml:space="preserve"> does not have any comments in regards to</w:t>
      </w:r>
      <w:r w:rsidR="00472971">
        <w:rPr>
          <w:rFonts w:ascii="Times New Roman" w:hAnsi="Times New Roman" w:cs="Times New Roman"/>
          <w:spacing w:val="-3"/>
          <w:lang w:val="de-DE"/>
        </w:rPr>
        <w:t xml:space="preserve"> </w:t>
      </w:r>
      <w:r w:rsidR="00D84331">
        <w:rPr>
          <w:rFonts w:ascii="Times New Roman" w:hAnsi="Times New Roman" w:cs="Times New Roman"/>
          <w:spacing w:val="-3"/>
          <w:lang w:val="de-DE"/>
        </w:rPr>
        <w:t>the variance request for</w:t>
      </w:r>
      <w:r w:rsidR="00472971">
        <w:rPr>
          <w:rFonts w:ascii="Times New Roman" w:hAnsi="Times New Roman" w:cs="Times New Roman"/>
          <w:spacing w:val="-3"/>
          <w:lang w:val="de-DE"/>
        </w:rPr>
        <w:t xml:space="preserve"> </w:t>
      </w:r>
      <w:r w:rsidR="00D84331">
        <w:rPr>
          <w:rFonts w:ascii="Times New Roman" w:hAnsi="Times New Roman" w:cs="Times New Roman"/>
          <w:spacing w:val="-3"/>
          <w:lang w:val="de-DE"/>
        </w:rPr>
        <w:t xml:space="preserve">the Accessory Building setback </w:t>
      </w:r>
      <w:r>
        <w:rPr>
          <w:rFonts w:ascii="Times New Roman" w:hAnsi="Times New Roman" w:cs="Times New Roman"/>
          <w:spacing w:val="-3"/>
          <w:lang w:val="de-DE"/>
        </w:rPr>
        <w:t>varaince request</w:t>
      </w:r>
      <w:r w:rsidR="00D84331">
        <w:rPr>
          <w:rFonts w:ascii="Times New Roman" w:hAnsi="Times New Roman" w:cs="Times New Roman"/>
          <w:spacing w:val="-3"/>
          <w:lang w:val="de-DE"/>
        </w:rPr>
        <w:t>.</w:t>
      </w:r>
      <w:r>
        <w:rPr>
          <w:rFonts w:ascii="Times New Roman" w:hAnsi="Times New Roman" w:cs="Times New Roman"/>
          <w:spacing w:val="-3"/>
          <w:lang w:val="de-DE"/>
        </w:rPr>
        <w:t xml:space="preserve"> </w:t>
      </w:r>
      <w:r w:rsidRPr="00613A0F">
        <w:rPr>
          <w:rFonts w:ascii="Times New Roman" w:hAnsi="Times New Roman" w:cs="Times New Roman"/>
          <w:lang w:val="de-DE"/>
        </w:rPr>
        <w:t xml:space="preserve"> </w:t>
      </w:r>
    </w:p>
    <w:p w14:paraId="41715872" w14:textId="5487F8C0" w:rsidR="00077199" w:rsidRDefault="00077199" w:rsidP="00D84331">
      <w:pPr>
        <w:ind w:left="360" w:hanging="360"/>
        <w:jc w:val="both"/>
        <w:rPr>
          <w:rFonts w:ascii="Times New Roman" w:hAnsi="Times New Roman" w:cs="Times New Roman"/>
          <w:spacing w:val="-3"/>
          <w:lang w:val="de-DE"/>
        </w:rPr>
      </w:pPr>
      <w:r>
        <w:rPr>
          <w:rFonts w:ascii="Times New Roman" w:hAnsi="Times New Roman" w:cs="Times New Roman"/>
          <w:spacing w:val="-3"/>
          <w:lang w:val="de-DE"/>
        </w:rPr>
        <w:lastRenderedPageBreak/>
        <w:tab/>
      </w:r>
      <w:r w:rsidR="00D84331">
        <w:rPr>
          <w:rFonts w:ascii="Times New Roman" w:hAnsi="Times New Roman" w:cs="Times New Roman"/>
          <w:spacing w:val="-3"/>
          <w:lang w:val="de-DE"/>
        </w:rPr>
        <w:t>8-7</w:t>
      </w:r>
      <w:r>
        <w:rPr>
          <w:rFonts w:ascii="Times New Roman" w:hAnsi="Times New Roman" w:cs="Times New Roman"/>
          <w:spacing w:val="-3"/>
          <w:lang w:val="de-DE"/>
        </w:rPr>
        <w:t>-2018 Dennis LeMieux, Building Official ha</w:t>
      </w:r>
      <w:r w:rsidR="00D84331">
        <w:rPr>
          <w:rFonts w:ascii="Times New Roman" w:hAnsi="Times New Roman" w:cs="Times New Roman"/>
          <w:spacing w:val="-3"/>
          <w:lang w:val="de-DE"/>
        </w:rPr>
        <w:t>d</w:t>
      </w:r>
      <w:r>
        <w:rPr>
          <w:rFonts w:ascii="Times New Roman" w:hAnsi="Times New Roman" w:cs="Times New Roman"/>
          <w:spacing w:val="-3"/>
          <w:lang w:val="de-DE"/>
        </w:rPr>
        <w:t xml:space="preserve"> no issues with the variance</w:t>
      </w:r>
      <w:r w:rsidR="00D84331">
        <w:rPr>
          <w:rFonts w:ascii="Times New Roman" w:hAnsi="Times New Roman" w:cs="Times New Roman"/>
          <w:spacing w:val="-3"/>
          <w:lang w:val="de-DE"/>
        </w:rPr>
        <w:t xml:space="preserve"> request</w:t>
      </w:r>
      <w:r>
        <w:rPr>
          <w:rFonts w:ascii="Times New Roman" w:hAnsi="Times New Roman" w:cs="Times New Roman"/>
          <w:spacing w:val="-3"/>
          <w:lang w:val="de-DE"/>
        </w:rPr>
        <w:t>.</w:t>
      </w:r>
    </w:p>
    <w:p w14:paraId="0809A6F4" w14:textId="7C88BC15" w:rsidR="00D84331" w:rsidRPr="00DE549F" w:rsidRDefault="00D84331" w:rsidP="00D84331">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 xml:space="preserve">MOTION by Penzien supported by </w:t>
      </w:r>
      <w:r>
        <w:rPr>
          <w:rFonts w:ascii="Times New Roman" w:hAnsi="Times New Roman" w:cs="Times New Roman"/>
          <w:b/>
          <w:lang w:val="de-DE"/>
        </w:rPr>
        <w:t>Youngblood</w:t>
      </w:r>
      <w:r w:rsidRPr="00DE549F">
        <w:rPr>
          <w:rFonts w:ascii="Times New Roman" w:hAnsi="Times New Roman" w:cs="Times New Roman"/>
          <w:b/>
          <w:lang w:val="de-DE"/>
        </w:rPr>
        <w:t xml:space="preserve"> to open the public hearing at 7:</w:t>
      </w:r>
      <w:r>
        <w:rPr>
          <w:rFonts w:ascii="Times New Roman" w:hAnsi="Times New Roman" w:cs="Times New Roman"/>
          <w:b/>
          <w:lang w:val="de-DE"/>
        </w:rPr>
        <w:t>39</w:t>
      </w:r>
      <w:r w:rsidRPr="00DE549F">
        <w:rPr>
          <w:rFonts w:ascii="Times New Roman" w:hAnsi="Times New Roman" w:cs="Times New Roman"/>
          <w:b/>
          <w:lang w:val="de-DE"/>
        </w:rPr>
        <w:t xml:space="preserve"> p.m.</w:t>
      </w:r>
    </w:p>
    <w:p w14:paraId="755699D5" w14:textId="62A477F1" w:rsidR="00D84331" w:rsidRDefault="00D84331" w:rsidP="00D84331">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MOTION carried.</w:t>
      </w:r>
    </w:p>
    <w:p w14:paraId="5A9A5694" w14:textId="6DF85988" w:rsidR="00D84331" w:rsidRPr="00BD7910" w:rsidRDefault="00D84331" w:rsidP="00D84331">
      <w:pPr>
        <w:pStyle w:val="NoSpacing"/>
        <w:ind w:firstLine="360"/>
        <w:jc w:val="both"/>
        <w:rPr>
          <w:rFonts w:ascii="Times New Roman" w:hAnsi="Times New Roman" w:cs="Times New Roman"/>
          <w:b/>
          <w:sz w:val="16"/>
          <w:szCs w:val="16"/>
          <w:lang w:val="de-DE"/>
        </w:rPr>
      </w:pPr>
    </w:p>
    <w:p w14:paraId="6DF200D9" w14:textId="77777777" w:rsidR="00BD7910" w:rsidRDefault="00BD7910" w:rsidP="00D84331">
      <w:pPr>
        <w:pStyle w:val="NoSpacing"/>
        <w:ind w:firstLine="360"/>
        <w:jc w:val="both"/>
        <w:rPr>
          <w:rFonts w:ascii="Times New Roman" w:hAnsi="Times New Roman" w:cs="Times New Roman"/>
          <w:u w:val="single"/>
          <w:lang w:val="de-DE"/>
        </w:rPr>
      </w:pPr>
      <w:r>
        <w:rPr>
          <w:rFonts w:ascii="Times New Roman" w:hAnsi="Times New Roman" w:cs="Times New Roman"/>
          <w:u w:val="single"/>
          <w:lang w:val="de-DE"/>
        </w:rPr>
        <w:t>Public comments:</w:t>
      </w:r>
    </w:p>
    <w:p w14:paraId="6B8FBA94" w14:textId="6310812F" w:rsidR="00D84331" w:rsidRPr="004879FB" w:rsidRDefault="00D84331" w:rsidP="00D84331">
      <w:pPr>
        <w:pStyle w:val="NoSpacing"/>
        <w:ind w:firstLine="360"/>
        <w:jc w:val="both"/>
        <w:rPr>
          <w:rFonts w:ascii="Times New Roman" w:hAnsi="Times New Roman" w:cs="Times New Roman"/>
          <w:lang w:val="de-DE"/>
        </w:rPr>
      </w:pPr>
      <w:r w:rsidRPr="004879FB">
        <w:rPr>
          <w:rFonts w:ascii="Times New Roman" w:hAnsi="Times New Roman" w:cs="Times New Roman"/>
          <w:lang w:val="de-DE"/>
        </w:rPr>
        <w:t xml:space="preserve">Petitioner </w:t>
      </w:r>
      <w:r w:rsidR="00BD7910">
        <w:rPr>
          <w:rFonts w:ascii="Times New Roman" w:hAnsi="Times New Roman" w:cs="Times New Roman"/>
          <w:lang w:val="de-DE"/>
        </w:rPr>
        <w:t>inquired</w:t>
      </w:r>
      <w:r w:rsidR="009921B6">
        <w:rPr>
          <w:rFonts w:ascii="Times New Roman" w:hAnsi="Times New Roman" w:cs="Times New Roman"/>
          <w:lang w:val="de-DE"/>
        </w:rPr>
        <w:t xml:space="preserve"> </w:t>
      </w:r>
      <w:r w:rsidR="00BD7910">
        <w:rPr>
          <w:rFonts w:ascii="Times New Roman" w:hAnsi="Times New Roman" w:cs="Times New Roman"/>
          <w:lang w:val="de-DE"/>
        </w:rPr>
        <w:t xml:space="preserve">the </w:t>
      </w:r>
      <w:r w:rsidR="004879FB" w:rsidRPr="004879FB">
        <w:rPr>
          <w:rFonts w:ascii="Times New Roman" w:hAnsi="Times New Roman" w:cs="Times New Roman"/>
          <w:lang w:val="de-DE"/>
        </w:rPr>
        <w:t>change</w:t>
      </w:r>
      <w:r w:rsidRPr="004879FB">
        <w:rPr>
          <w:rFonts w:ascii="Times New Roman" w:hAnsi="Times New Roman" w:cs="Times New Roman"/>
          <w:lang w:val="de-DE"/>
        </w:rPr>
        <w:t xml:space="preserve"> according to the planners recommendation. </w:t>
      </w:r>
    </w:p>
    <w:p w14:paraId="7EE1BBAE" w14:textId="34E9EBA3" w:rsidR="00D84331" w:rsidRPr="00BD7910" w:rsidRDefault="00D84331" w:rsidP="00D84331">
      <w:pPr>
        <w:pStyle w:val="NoSpacing"/>
        <w:ind w:firstLine="360"/>
        <w:jc w:val="both"/>
        <w:rPr>
          <w:rFonts w:ascii="Times New Roman" w:hAnsi="Times New Roman" w:cs="Times New Roman"/>
          <w:b/>
          <w:sz w:val="16"/>
          <w:szCs w:val="16"/>
          <w:lang w:val="de-DE"/>
        </w:rPr>
      </w:pPr>
    </w:p>
    <w:p w14:paraId="10D3D536" w14:textId="6F587DA1" w:rsidR="00D84331" w:rsidRPr="00DE549F" w:rsidRDefault="00D84331" w:rsidP="00D84331">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 xml:space="preserve">MOTION by Penzien supported by </w:t>
      </w:r>
      <w:r>
        <w:rPr>
          <w:rFonts w:ascii="Times New Roman" w:hAnsi="Times New Roman" w:cs="Times New Roman"/>
          <w:b/>
          <w:lang w:val="de-DE"/>
        </w:rPr>
        <w:t>Youngblood</w:t>
      </w:r>
      <w:r w:rsidRPr="00DE549F">
        <w:rPr>
          <w:rFonts w:ascii="Times New Roman" w:hAnsi="Times New Roman" w:cs="Times New Roman"/>
          <w:b/>
          <w:lang w:val="de-DE"/>
        </w:rPr>
        <w:t xml:space="preserve"> to </w:t>
      </w:r>
      <w:r>
        <w:rPr>
          <w:rFonts w:ascii="Times New Roman" w:hAnsi="Times New Roman" w:cs="Times New Roman"/>
          <w:b/>
          <w:lang w:val="de-DE"/>
        </w:rPr>
        <w:t>close</w:t>
      </w:r>
      <w:r w:rsidRPr="00DE549F">
        <w:rPr>
          <w:rFonts w:ascii="Times New Roman" w:hAnsi="Times New Roman" w:cs="Times New Roman"/>
          <w:b/>
          <w:lang w:val="de-DE"/>
        </w:rPr>
        <w:t xml:space="preserve"> the public hearing at 7:</w:t>
      </w:r>
      <w:r>
        <w:rPr>
          <w:rFonts w:ascii="Times New Roman" w:hAnsi="Times New Roman" w:cs="Times New Roman"/>
          <w:b/>
          <w:lang w:val="de-DE"/>
        </w:rPr>
        <w:t>42</w:t>
      </w:r>
      <w:r w:rsidRPr="00DE549F">
        <w:rPr>
          <w:rFonts w:ascii="Times New Roman" w:hAnsi="Times New Roman" w:cs="Times New Roman"/>
          <w:b/>
          <w:lang w:val="de-DE"/>
        </w:rPr>
        <w:t xml:space="preserve"> p.m.</w:t>
      </w:r>
    </w:p>
    <w:p w14:paraId="29A743EC" w14:textId="30D88379" w:rsidR="00D84331" w:rsidRDefault="00D84331" w:rsidP="00D84331">
      <w:pPr>
        <w:pStyle w:val="NoSpacing"/>
        <w:ind w:firstLine="360"/>
        <w:jc w:val="both"/>
        <w:rPr>
          <w:rFonts w:ascii="Times New Roman" w:hAnsi="Times New Roman" w:cs="Times New Roman"/>
          <w:b/>
          <w:lang w:val="de-DE"/>
        </w:rPr>
      </w:pPr>
      <w:r w:rsidRPr="00DE549F">
        <w:rPr>
          <w:rFonts w:ascii="Times New Roman" w:hAnsi="Times New Roman" w:cs="Times New Roman"/>
          <w:b/>
          <w:lang w:val="de-DE"/>
        </w:rPr>
        <w:t>MOTION carried.</w:t>
      </w:r>
    </w:p>
    <w:p w14:paraId="7D3887B4" w14:textId="00B2B3DA" w:rsidR="00D84331" w:rsidRPr="00BD7910" w:rsidRDefault="00D84331" w:rsidP="00D84331">
      <w:pPr>
        <w:pStyle w:val="NoSpacing"/>
        <w:ind w:firstLine="360"/>
        <w:jc w:val="both"/>
        <w:rPr>
          <w:rFonts w:ascii="Times New Roman" w:hAnsi="Times New Roman" w:cs="Times New Roman"/>
          <w:b/>
          <w:sz w:val="16"/>
          <w:szCs w:val="16"/>
          <w:lang w:val="de-DE"/>
        </w:rPr>
      </w:pPr>
    </w:p>
    <w:p w14:paraId="2D1F3361" w14:textId="523397B4" w:rsidR="00D84331" w:rsidRPr="00472971" w:rsidRDefault="00D84331" w:rsidP="00D84331">
      <w:pPr>
        <w:pStyle w:val="NoSpacing"/>
        <w:ind w:firstLine="360"/>
        <w:jc w:val="both"/>
        <w:rPr>
          <w:rFonts w:ascii="Times New Roman" w:hAnsi="Times New Roman" w:cs="Times New Roman"/>
          <w:lang w:val="de-DE"/>
        </w:rPr>
      </w:pPr>
      <w:r w:rsidRPr="00472971">
        <w:rPr>
          <w:rFonts w:ascii="Times New Roman" w:hAnsi="Times New Roman" w:cs="Times New Roman"/>
          <w:lang w:val="de-DE"/>
        </w:rPr>
        <w:t xml:space="preserve">Penzien asked petitioner </w:t>
      </w:r>
      <w:r w:rsidR="009D348A">
        <w:rPr>
          <w:rFonts w:ascii="Times New Roman" w:hAnsi="Times New Roman" w:cs="Times New Roman"/>
          <w:lang w:val="de-DE"/>
        </w:rPr>
        <w:t>an option is to build w</w:t>
      </w:r>
      <w:r w:rsidRPr="00472971">
        <w:rPr>
          <w:rFonts w:ascii="Times New Roman" w:hAnsi="Times New Roman" w:cs="Times New Roman"/>
          <w:lang w:val="de-DE"/>
        </w:rPr>
        <w:t>est of</w:t>
      </w:r>
      <w:r w:rsidR="00472971" w:rsidRPr="00472971">
        <w:rPr>
          <w:rFonts w:ascii="Times New Roman" w:hAnsi="Times New Roman" w:cs="Times New Roman"/>
          <w:lang w:val="de-DE"/>
        </w:rPr>
        <w:t xml:space="preserve"> </w:t>
      </w:r>
      <w:r w:rsidRPr="00472971">
        <w:rPr>
          <w:rFonts w:ascii="Times New Roman" w:hAnsi="Times New Roman" w:cs="Times New Roman"/>
          <w:lang w:val="de-DE"/>
        </w:rPr>
        <w:t xml:space="preserve">the river. </w:t>
      </w:r>
    </w:p>
    <w:p w14:paraId="3B6FC386" w14:textId="77777777" w:rsidR="00BD7910" w:rsidRPr="00BD7910" w:rsidRDefault="00BD7910" w:rsidP="00D84331">
      <w:pPr>
        <w:pStyle w:val="NoSpacing"/>
        <w:ind w:firstLine="360"/>
        <w:jc w:val="both"/>
        <w:rPr>
          <w:rFonts w:ascii="Times New Roman" w:hAnsi="Times New Roman" w:cs="Times New Roman"/>
          <w:sz w:val="16"/>
          <w:szCs w:val="16"/>
          <w:lang w:val="de-DE"/>
        </w:rPr>
      </w:pPr>
    </w:p>
    <w:p w14:paraId="661B2E9F" w14:textId="51DD5C6D" w:rsidR="00D84331" w:rsidRPr="00472971" w:rsidRDefault="00D84331" w:rsidP="00D84331">
      <w:pPr>
        <w:pStyle w:val="NoSpacing"/>
        <w:ind w:firstLine="360"/>
        <w:jc w:val="both"/>
        <w:rPr>
          <w:rFonts w:ascii="Times New Roman" w:hAnsi="Times New Roman" w:cs="Times New Roman"/>
          <w:lang w:val="de-DE"/>
        </w:rPr>
      </w:pPr>
      <w:r w:rsidRPr="00472971">
        <w:rPr>
          <w:rFonts w:ascii="Times New Roman" w:hAnsi="Times New Roman" w:cs="Times New Roman"/>
          <w:lang w:val="de-DE"/>
        </w:rPr>
        <w:t>Peti</w:t>
      </w:r>
      <w:r w:rsidR="00472971">
        <w:rPr>
          <w:rFonts w:ascii="Times New Roman" w:hAnsi="Times New Roman" w:cs="Times New Roman"/>
          <w:lang w:val="de-DE"/>
        </w:rPr>
        <w:t>ti</w:t>
      </w:r>
      <w:r w:rsidRPr="00472971">
        <w:rPr>
          <w:rFonts w:ascii="Times New Roman" w:hAnsi="Times New Roman" w:cs="Times New Roman"/>
          <w:lang w:val="de-DE"/>
        </w:rPr>
        <w:t>on</w:t>
      </w:r>
      <w:r w:rsidR="00472971">
        <w:rPr>
          <w:rFonts w:ascii="Times New Roman" w:hAnsi="Times New Roman" w:cs="Times New Roman"/>
          <w:lang w:val="de-DE"/>
        </w:rPr>
        <w:t>er</w:t>
      </w:r>
      <w:r w:rsidRPr="00472971">
        <w:rPr>
          <w:rFonts w:ascii="Times New Roman" w:hAnsi="Times New Roman" w:cs="Times New Roman"/>
          <w:lang w:val="de-DE"/>
        </w:rPr>
        <w:t xml:space="preserve"> </w:t>
      </w:r>
      <w:r w:rsidR="009D348A">
        <w:rPr>
          <w:rFonts w:ascii="Times New Roman" w:hAnsi="Times New Roman" w:cs="Times New Roman"/>
          <w:lang w:val="de-DE"/>
        </w:rPr>
        <w:t>replied building west of the river</w:t>
      </w:r>
      <w:r w:rsidRPr="00472971">
        <w:rPr>
          <w:rFonts w:ascii="Times New Roman" w:hAnsi="Times New Roman" w:cs="Times New Roman"/>
          <w:lang w:val="de-DE"/>
        </w:rPr>
        <w:t xml:space="preserve"> is not an option. </w:t>
      </w:r>
      <w:bookmarkStart w:id="4" w:name="_GoBack"/>
      <w:bookmarkEnd w:id="4"/>
    </w:p>
    <w:p w14:paraId="0D019593" w14:textId="77777777" w:rsidR="00D84331" w:rsidRPr="00BD7910" w:rsidRDefault="00D84331" w:rsidP="00D84331">
      <w:pPr>
        <w:pStyle w:val="NoSpacing"/>
        <w:ind w:firstLine="360"/>
        <w:jc w:val="both"/>
        <w:rPr>
          <w:rFonts w:ascii="Times New Roman" w:hAnsi="Times New Roman" w:cs="Times New Roman"/>
          <w:b/>
          <w:sz w:val="16"/>
          <w:szCs w:val="16"/>
          <w:lang w:val="de-DE"/>
        </w:rPr>
      </w:pPr>
    </w:p>
    <w:p w14:paraId="5094F0C1" w14:textId="342FAF38" w:rsidR="004879FB" w:rsidRDefault="004879FB" w:rsidP="004879FB">
      <w:pPr>
        <w:pStyle w:val="NoSpacing"/>
        <w:ind w:left="360"/>
        <w:jc w:val="both"/>
        <w:rPr>
          <w:rFonts w:ascii="Times New Roman" w:hAnsi="Times New Roman" w:cs="Times New Roman"/>
          <w:b/>
        </w:rPr>
      </w:pPr>
      <w:r w:rsidRPr="0020330F">
        <w:rPr>
          <w:rFonts w:ascii="Times New Roman" w:hAnsi="Times New Roman" w:cs="Times New Roman"/>
          <w:b/>
          <w:lang w:val="de-DE"/>
        </w:rPr>
        <w:t xml:space="preserve">MOTION by Penzien supported by </w:t>
      </w:r>
      <w:r>
        <w:rPr>
          <w:rFonts w:ascii="Times New Roman" w:hAnsi="Times New Roman" w:cs="Times New Roman"/>
          <w:b/>
          <w:lang w:val="de-DE"/>
        </w:rPr>
        <w:t>Mathews</w:t>
      </w:r>
      <w:r w:rsidRPr="0020330F">
        <w:rPr>
          <w:rFonts w:ascii="Times New Roman" w:hAnsi="Times New Roman" w:cs="Times New Roman"/>
          <w:b/>
          <w:lang w:val="de-DE"/>
        </w:rPr>
        <w:t xml:space="preserve"> to Approve to vary Section </w:t>
      </w:r>
      <w:r>
        <w:rPr>
          <w:rFonts w:ascii="Times New Roman" w:hAnsi="Times New Roman" w:cs="Times New Roman"/>
          <w:b/>
          <w:lang w:val="de-DE"/>
        </w:rPr>
        <w:t>200</w:t>
      </w:r>
      <w:r w:rsidRPr="0020330F">
        <w:rPr>
          <w:rFonts w:ascii="Times New Roman" w:hAnsi="Times New Roman" w:cs="Times New Roman"/>
          <w:b/>
          <w:lang w:val="de-DE"/>
        </w:rPr>
        <w:t xml:space="preserve"> – </w:t>
      </w:r>
      <w:r>
        <w:rPr>
          <w:rFonts w:ascii="Times New Roman" w:hAnsi="Times New Roman" w:cs="Times New Roman"/>
          <w:b/>
          <w:lang w:val="de-DE"/>
        </w:rPr>
        <w:t>Accessory Buildings in residential Districts</w:t>
      </w:r>
      <w:r w:rsidRPr="0020330F">
        <w:rPr>
          <w:rFonts w:ascii="Times New Roman" w:hAnsi="Times New Roman" w:cs="Times New Roman"/>
          <w:b/>
          <w:lang w:val="de-DE"/>
        </w:rPr>
        <w:t xml:space="preserve">; </w:t>
      </w:r>
      <w:r>
        <w:rPr>
          <w:rFonts w:ascii="Times New Roman" w:hAnsi="Times New Roman" w:cs="Times New Roman"/>
          <w:b/>
          <w:lang w:val="de-DE"/>
        </w:rPr>
        <w:t>to allow the construction of an accessory building in front of the primary residence at 68499 Romeo Plank, Permanant Parcel # 05-21-06-227-008</w:t>
      </w:r>
      <w:r>
        <w:rPr>
          <w:rFonts w:ascii="Times New Roman" w:hAnsi="Times New Roman" w:cs="Times New Roman"/>
          <w:b/>
        </w:rPr>
        <w:t>. The Zoning Boards approval is conditioned on the following</w:t>
      </w:r>
      <w:r w:rsidR="009D348A">
        <w:rPr>
          <w:rFonts w:ascii="Times New Roman" w:hAnsi="Times New Roman" w:cs="Times New Roman"/>
          <w:b/>
        </w:rPr>
        <w:t>s</w:t>
      </w:r>
      <w:r>
        <w:rPr>
          <w:rFonts w:ascii="Times New Roman" w:hAnsi="Times New Roman" w:cs="Times New Roman"/>
          <w:b/>
        </w:rPr>
        <w:t xml:space="preserve">: </w:t>
      </w:r>
    </w:p>
    <w:p w14:paraId="3BF4CF3B" w14:textId="615A5EF5" w:rsidR="004879FB" w:rsidRPr="00D910EC" w:rsidRDefault="009D348A" w:rsidP="004879FB">
      <w:pPr>
        <w:pStyle w:val="NoSpacing"/>
        <w:ind w:left="360"/>
        <w:jc w:val="both"/>
        <w:rPr>
          <w:rFonts w:ascii="Times New Roman" w:hAnsi="Times New Roman" w:cs="Times New Roman"/>
          <w:b/>
          <w:lang w:val="de-DE"/>
        </w:rPr>
      </w:pPr>
      <w:r>
        <w:rPr>
          <w:rFonts w:ascii="Times New Roman" w:hAnsi="Times New Roman" w:cs="Times New Roman"/>
          <w:b/>
        </w:rPr>
        <w:t>The a</w:t>
      </w:r>
      <w:r w:rsidR="004879FB">
        <w:rPr>
          <w:rFonts w:ascii="Times New Roman" w:hAnsi="Times New Roman" w:cs="Times New Roman"/>
          <w:b/>
        </w:rPr>
        <w:t xml:space="preserve">pplicant must submit documents and drawings to the satisfaction of the Township Building Official in relation to the design of the concrete pad to service the accessory building.  </w:t>
      </w:r>
    </w:p>
    <w:p w14:paraId="39BED105" w14:textId="64DA3616" w:rsidR="004879FB" w:rsidRPr="00804796" w:rsidRDefault="004879FB" w:rsidP="004879FB">
      <w:pPr>
        <w:pStyle w:val="NoSpacing"/>
        <w:ind w:left="360"/>
        <w:jc w:val="both"/>
        <w:rPr>
          <w:rFonts w:ascii="Times New Roman" w:hAnsi="Times New Roman" w:cs="Times New Roman"/>
          <w:b/>
          <w:lang w:val="de-DE"/>
        </w:rPr>
      </w:pPr>
      <w:r w:rsidRPr="00804796">
        <w:rPr>
          <w:rFonts w:ascii="Times New Roman" w:hAnsi="Times New Roman" w:cs="Times New Roman"/>
          <w:b/>
          <w:lang w:val="de-DE"/>
        </w:rPr>
        <w:t>FOR THIS MOTION: Yes:</w:t>
      </w:r>
      <w:r>
        <w:rPr>
          <w:rFonts w:ascii="Times New Roman" w:hAnsi="Times New Roman" w:cs="Times New Roman"/>
          <w:b/>
          <w:lang w:val="de-DE"/>
        </w:rPr>
        <w:t xml:space="preserve">  </w:t>
      </w:r>
      <w:r w:rsidRPr="00804796">
        <w:rPr>
          <w:rFonts w:ascii="Times New Roman" w:hAnsi="Times New Roman" w:cs="Times New Roman"/>
          <w:b/>
          <w:lang w:val="de-DE"/>
        </w:rPr>
        <w:t xml:space="preserve">Penzein, </w:t>
      </w:r>
      <w:r>
        <w:rPr>
          <w:rFonts w:ascii="Times New Roman" w:hAnsi="Times New Roman" w:cs="Times New Roman"/>
          <w:b/>
          <w:lang w:val="de-DE"/>
        </w:rPr>
        <w:t>Mathews</w:t>
      </w:r>
      <w:r w:rsidRPr="00804796">
        <w:rPr>
          <w:rFonts w:ascii="Times New Roman" w:hAnsi="Times New Roman" w:cs="Times New Roman"/>
          <w:b/>
          <w:lang w:val="de-DE"/>
        </w:rPr>
        <w:t>, D</w:t>
      </w:r>
      <w:r>
        <w:rPr>
          <w:rFonts w:ascii="Times New Roman" w:hAnsi="Times New Roman" w:cs="Times New Roman"/>
          <w:b/>
          <w:lang w:val="de-DE"/>
        </w:rPr>
        <w:t>eMan, Youngblood</w:t>
      </w:r>
    </w:p>
    <w:p w14:paraId="68656FCD" w14:textId="1C86B9CC" w:rsidR="004879FB" w:rsidRDefault="004879FB" w:rsidP="004879FB">
      <w:pPr>
        <w:pStyle w:val="NoSpacing"/>
        <w:ind w:firstLine="360"/>
        <w:jc w:val="both"/>
        <w:rPr>
          <w:rFonts w:ascii="Times New Roman" w:hAnsi="Times New Roman" w:cs="Times New Roman"/>
          <w:b/>
          <w:lang w:val="de-DE"/>
        </w:rPr>
      </w:pPr>
      <w:r>
        <w:rPr>
          <w:rFonts w:ascii="Times New Roman" w:hAnsi="Times New Roman" w:cs="Times New Roman"/>
          <w:b/>
          <w:lang w:val="de-DE"/>
        </w:rPr>
        <w:tab/>
      </w:r>
      <w:r>
        <w:rPr>
          <w:rFonts w:ascii="Times New Roman" w:hAnsi="Times New Roman" w:cs="Times New Roman"/>
          <w:b/>
          <w:lang w:val="de-DE"/>
        </w:rPr>
        <w:tab/>
      </w:r>
      <w:r>
        <w:rPr>
          <w:rFonts w:ascii="Times New Roman" w:hAnsi="Times New Roman" w:cs="Times New Roman"/>
          <w:b/>
          <w:lang w:val="de-DE"/>
        </w:rPr>
        <w:tab/>
        <w:t xml:space="preserve">       No: </w:t>
      </w:r>
      <w:r w:rsidR="00BD7910">
        <w:rPr>
          <w:rFonts w:ascii="Times New Roman" w:hAnsi="Times New Roman" w:cs="Times New Roman"/>
          <w:b/>
          <w:lang w:val="de-DE"/>
        </w:rPr>
        <w:t xml:space="preserve">  </w:t>
      </w:r>
      <w:r>
        <w:rPr>
          <w:rFonts w:ascii="Times New Roman" w:hAnsi="Times New Roman" w:cs="Times New Roman"/>
          <w:b/>
          <w:lang w:val="de-DE"/>
        </w:rPr>
        <w:t>None</w:t>
      </w:r>
    </w:p>
    <w:p w14:paraId="167EF426" w14:textId="77777777" w:rsidR="004879FB" w:rsidRDefault="004879FB" w:rsidP="004879FB">
      <w:pPr>
        <w:pStyle w:val="NoSpacing"/>
        <w:ind w:firstLine="360"/>
        <w:jc w:val="both"/>
        <w:rPr>
          <w:rFonts w:ascii="Times New Roman" w:hAnsi="Times New Roman" w:cs="Times New Roman"/>
          <w:b/>
          <w:lang w:val="de-DE"/>
        </w:rPr>
      </w:pPr>
      <w:r w:rsidRPr="00804796">
        <w:rPr>
          <w:rFonts w:ascii="Times New Roman" w:hAnsi="Times New Roman" w:cs="Times New Roman"/>
          <w:b/>
          <w:lang w:val="de-DE"/>
        </w:rPr>
        <w:t>MOTION carried.</w:t>
      </w:r>
    </w:p>
    <w:p w14:paraId="03131C40" w14:textId="0F2F8650" w:rsidR="006A741E" w:rsidRDefault="006A741E" w:rsidP="0025434E">
      <w:pPr>
        <w:pStyle w:val="NoSpacing"/>
        <w:ind w:left="270"/>
        <w:jc w:val="both"/>
        <w:rPr>
          <w:rFonts w:ascii="Times New Roman" w:hAnsi="Times New Roman" w:cs="Times New Roman"/>
        </w:rPr>
      </w:pPr>
    </w:p>
    <w:p w14:paraId="619843B8" w14:textId="6362E674" w:rsidR="00FD3DD2" w:rsidRDefault="00FD3DD2" w:rsidP="00FD3DD2">
      <w:pPr>
        <w:pStyle w:val="NoSpacing"/>
        <w:ind w:left="360" w:hanging="360"/>
        <w:jc w:val="both"/>
        <w:rPr>
          <w:rFonts w:ascii="Times New Roman" w:hAnsi="Times New Roman" w:cs="Times New Roman"/>
        </w:rPr>
      </w:pPr>
      <w:r>
        <w:rPr>
          <w:rFonts w:ascii="Times New Roman" w:hAnsi="Times New Roman" w:cs="Times New Roman"/>
        </w:rPr>
        <w:t xml:space="preserve">6. </w:t>
      </w:r>
      <w:r w:rsidR="00B841C1" w:rsidRPr="00ED0E56">
        <w:rPr>
          <w:rFonts w:ascii="Times New Roman" w:hAnsi="Times New Roman" w:cs="Times New Roman"/>
        </w:rPr>
        <w:t xml:space="preserve">Report from the </w:t>
      </w:r>
      <w:r w:rsidR="00361A57" w:rsidRPr="00ED0E56">
        <w:rPr>
          <w:rFonts w:ascii="Times New Roman" w:hAnsi="Times New Roman" w:cs="Times New Roman"/>
        </w:rPr>
        <w:t xml:space="preserve">Planning Commission </w:t>
      </w:r>
      <w:r w:rsidR="00961252" w:rsidRPr="00ED0E56">
        <w:rPr>
          <w:rFonts w:ascii="Times New Roman" w:hAnsi="Times New Roman" w:cs="Times New Roman"/>
        </w:rPr>
        <w:t>Representative</w:t>
      </w:r>
      <w:r w:rsidR="00961252">
        <w:rPr>
          <w:rFonts w:ascii="Times New Roman" w:hAnsi="Times New Roman" w:cs="Times New Roman"/>
        </w:rPr>
        <w:t xml:space="preserve"> </w:t>
      </w:r>
      <w:r w:rsidR="00BD7910">
        <w:rPr>
          <w:rFonts w:ascii="Times New Roman" w:hAnsi="Times New Roman" w:cs="Times New Roman"/>
        </w:rPr>
        <w:t>–</w:t>
      </w:r>
      <w:r w:rsidR="004879FB">
        <w:rPr>
          <w:rFonts w:ascii="Times New Roman" w:hAnsi="Times New Roman" w:cs="Times New Roman"/>
        </w:rPr>
        <w:t xml:space="preserve"> </w:t>
      </w:r>
      <w:r w:rsidR="00BD7910">
        <w:rPr>
          <w:rFonts w:ascii="Times New Roman" w:hAnsi="Times New Roman" w:cs="Times New Roman"/>
        </w:rPr>
        <w:t xml:space="preserve">There was no </w:t>
      </w:r>
      <w:r w:rsidR="004879FB">
        <w:rPr>
          <w:rFonts w:ascii="Times New Roman" w:hAnsi="Times New Roman" w:cs="Times New Roman"/>
        </w:rPr>
        <w:t>report</w:t>
      </w:r>
      <w:r w:rsidR="00BD7910">
        <w:rPr>
          <w:rFonts w:ascii="Times New Roman" w:hAnsi="Times New Roman" w:cs="Times New Roman"/>
        </w:rPr>
        <w:t>.</w:t>
      </w:r>
    </w:p>
    <w:p w14:paraId="39B662B4" w14:textId="77777777" w:rsidR="00BD7910" w:rsidRDefault="00BD7910" w:rsidP="00775554">
      <w:pPr>
        <w:pStyle w:val="NoSpacing"/>
        <w:jc w:val="both"/>
        <w:rPr>
          <w:rFonts w:ascii="Times New Roman" w:hAnsi="Times New Roman" w:cs="Times New Roman"/>
        </w:rPr>
      </w:pPr>
    </w:p>
    <w:p w14:paraId="0C3AC247" w14:textId="68590234" w:rsidR="00D83628" w:rsidRDefault="00775554" w:rsidP="00775554">
      <w:pPr>
        <w:pStyle w:val="NoSpacing"/>
        <w:jc w:val="both"/>
        <w:rPr>
          <w:rFonts w:ascii="Times New Roman" w:hAnsi="Times New Roman" w:cs="Times New Roman"/>
        </w:rPr>
      </w:pPr>
      <w:r>
        <w:rPr>
          <w:rFonts w:ascii="Times New Roman" w:hAnsi="Times New Roman" w:cs="Times New Roman"/>
        </w:rPr>
        <w:t xml:space="preserve"> </w:t>
      </w:r>
    </w:p>
    <w:p w14:paraId="76EF76BF" w14:textId="7A59D590" w:rsidR="005D13A1" w:rsidRPr="00ED0E56" w:rsidRDefault="005D13A1" w:rsidP="00143163">
      <w:pPr>
        <w:pStyle w:val="NoSpacing"/>
        <w:jc w:val="both"/>
        <w:rPr>
          <w:rFonts w:ascii="Times New Roman" w:hAnsi="Times New Roman" w:cs="Times New Roman"/>
        </w:rPr>
      </w:pPr>
      <w:r w:rsidRPr="00ED0E56">
        <w:rPr>
          <w:rFonts w:ascii="Times New Roman" w:hAnsi="Times New Roman" w:cs="Times New Roman"/>
        </w:rPr>
        <w:t>7</w:t>
      </w:r>
      <w:r w:rsidR="008A4B8E" w:rsidRPr="00ED0E56">
        <w:rPr>
          <w:rFonts w:ascii="Times New Roman" w:hAnsi="Times New Roman" w:cs="Times New Roman"/>
        </w:rPr>
        <w:t xml:space="preserve">. </w:t>
      </w:r>
      <w:r w:rsidR="003A5DED">
        <w:rPr>
          <w:rFonts w:ascii="Times New Roman" w:hAnsi="Times New Roman" w:cs="Times New Roman"/>
        </w:rPr>
        <w:t xml:space="preserve"> </w:t>
      </w:r>
      <w:r w:rsidR="00361A57" w:rsidRPr="00ED0E56">
        <w:rPr>
          <w:rFonts w:ascii="Times New Roman" w:hAnsi="Times New Roman" w:cs="Times New Roman"/>
          <w:u w:val="single"/>
        </w:rPr>
        <w:t>Public Comments</w:t>
      </w:r>
      <w:r w:rsidR="00107FE4" w:rsidRPr="00ED0E56">
        <w:rPr>
          <w:rFonts w:ascii="Times New Roman" w:hAnsi="Times New Roman" w:cs="Times New Roman"/>
          <w:u w:val="single"/>
        </w:rPr>
        <w:t>:</w:t>
      </w:r>
      <w:r w:rsidR="00B53967" w:rsidRPr="00ED0E56">
        <w:rPr>
          <w:rFonts w:ascii="Times New Roman" w:hAnsi="Times New Roman" w:cs="Times New Roman"/>
        </w:rPr>
        <w:t xml:space="preserve">  </w:t>
      </w:r>
      <w:r w:rsidR="00BD7910">
        <w:rPr>
          <w:rFonts w:ascii="Times New Roman" w:hAnsi="Times New Roman" w:cs="Times New Roman"/>
        </w:rPr>
        <w:t>There were no public comments.</w:t>
      </w:r>
    </w:p>
    <w:p w14:paraId="5BAB653C" w14:textId="642FD4C4" w:rsidR="00143163" w:rsidRDefault="00143163" w:rsidP="00143163">
      <w:pPr>
        <w:pStyle w:val="NoSpacing"/>
        <w:jc w:val="both"/>
        <w:rPr>
          <w:rFonts w:ascii="Times New Roman" w:hAnsi="Times New Roman" w:cs="Times New Roman"/>
        </w:rPr>
      </w:pPr>
    </w:p>
    <w:p w14:paraId="1A02613C" w14:textId="77777777" w:rsidR="00BD7910" w:rsidRDefault="00BD7910" w:rsidP="00143163">
      <w:pPr>
        <w:pStyle w:val="NoSpacing"/>
        <w:jc w:val="both"/>
        <w:rPr>
          <w:rFonts w:ascii="Times New Roman" w:hAnsi="Times New Roman" w:cs="Times New Roman"/>
        </w:rPr>
      </w:pPr>
    </w:p>
    <w:p w14:paraId="127CF4B6" w14:textId="77777777" w:rsidR="00361A57" w:rsidRPr="00ED0E56" w:rsidRDefault="008A4B8E" w:rsidP="00143163">
      <w:pPr>
        <w:pStyle w:val="NoSpacing"/>
        <w:jc w:val="both"/>
        <w:rPr>
          <w:rFonts w:ascii="Times New Roman" w:hAnsi="Times New Roman" w:cs="Times New Roman"/>
        </w:rPr>
      </w:pPr>
      <w:r w:rsidRPr="00ED0E56">
        <w:rPr>
          <w:rFonts w:ascii="Times New Roman" w:hAnsi="Times New Roman" w:cs="Times New Roman"/>
        </w:rPr>
        <w:t xml:space="preserve">8. </w:t>
      </w:r>
      <w:r w:rsidR="003A5DED">
        <w:rPr>
          <w:rFonts w:ascii="Times New Roman" w:hAnsi="Times New Roman" w:cs="Times New Roman"/>
        </w:rPr>
        <w:t xml:space="preserve"> </w:t>
      </w:r>
      <w:r w:rsidR="00361A57" w:rsidRPr="00ED0E56">
        <w:rPr>
          <w:rFonts w:ascii="Times New Roman" w:hAnsi="Times New Roman" w:cs="Times New Roman"/>
        </w:rPr>
        <w:t>Adjournment</w:t>
      </w:r>
    </w:p>
    <w:p w14:paraId="5EC4A96E" w14:textId="067DD0B8" w:rsidR="00D62164" w:rsidRPr="00ED0E56" w:rsidRDefault="006D2C56" w:rsidP="00143163">
      <w:pPr>
        <w:pStyle w:val="NoSpacing"/>
        <w:ind w:firstLine="270"/>
        <w:jc w:val="both"/>
        <w:rPr>
          <w:rFonts w:ascii="Times New Roman" w:hAnsi="Times New Roman" w:cs="Times New Roman"/>
          <w:b/>
        </w:rPr>
      </w:pPr>
      <w:r>
        <w:rPr>
          <w:rFonts w:ascii="Times New Roman" w:hAnsi="Times New Roman" w:cs="Times New Roman"/>
          <w:b/>
        </w:rPr>
        <w:t>MOTION by</w:t>
      </w:r>
      <w:r w:rsidR="0020330F">
        <w:rPr>
          <w:rFonts w:ascii="Times New Roman" w:hAnsi="Times New Roman" w:cs="Times New Roman"/>
          <w:b/>
        </w:rPr>
        <w:t xml:space="preserve"> </w:t>
      </w:r>
      <w:r w:rsidR="004879FB">
        <w:rPr>
          <w:rFonts w:ascii="Times New Roman" w:hAnsi="Times New Roman" w:cs="Times New Roman"/>
          <w:b/>
        </w:rPr>
        <w:t>Penzien</w:t>
      </w:r>
      <w:r w:rsidR="0020330F">
        <w:rPr>
          <w:rFonts w:ascii="Times New Roman" w:hAnsi="Times New Roman" w:cs="Times New Roman"/>
          <w:b/>
        </w:rPr>
        <w:t xml:space="preserve"> </w:t>
      </w:r>
      <w:r w:rsidR="00D62164" w:rsidRPr="00ED0E56">
        <w:rPr>
          <w:rFonts w:ascii="Times New Roman" w:hAnsi="Times New Roman" w:cs="Times New Roman"/>
          <w:b/>
        </w:rPr>
        <w:t>supported by</w:t>
      </w:r>
      <w:r w:rsidR="00D83628">
        <w:rPr>
          <w:rFonts w:ascii="Times New Roman" w:hAnsi="Times New Roman" w:cs="Times New Roman"/>
          <w:b/>
        </w:rPr>
        <w:t xml:space="preserve"> </w:t>
      </w:r>
      <w:r w:rsidR="0020330F">
        <w:rPr>
          <w:rFonts w:ascii="Times New Roman" w:hAnsi="Times New Roman" w:cs="Times New Roman"/>
          <w:b/>
        </w:rPr>
        <w:t xml:space="preserve">Youngblood </w:t>
      </w:r>
      <w:r w:rsidR="00D62164" w:rsidRPr="00ED0E56">
        <w:rPr>
          <w:rFonts w:ascii="Times New Roman" w:hAnsi="Times New Roman" w:cs="Times New Roman"/>
          <w:b/>
        </w:rPr>
        <w:t>t</w:t>
      </w:r>
      <w:r w:rsidR="00361A57" w:rsidRPr="00ED0E56">
        <w:rPr>
          <w:rFonts w:ascii="Times New Roman" w:hAnsi="Times New Roman" w:cs="Times New Roman"/>
          <w:b/>
        </w:rPr>
        <w:t>o adjourn the meeting at</w:t>
      </w:r>
      <w:r w:rsidR="00EA3D64" w:rsidRPr="00ED0E56">
        <w:rPr>
          <w:rFonts w:ascii="Times New Roman" w:hAnsi="Times New Roman" w:cs="Times New Roman"/>
          <w:b/>
        </w:rPr>
        <w:t xml:space="preserve"> </w:t>
      </w:r>
      <w:r w:rsidR="0020330F">
        <w:rPr>
          <w:rFonts w:ascii="Times New Roman" w:hAnsi="Times New Roman" w:cs="Times New Roman"/>
          <w:b/>
        </w:rPr>
        <w:t>7:</w:t>
      </w:r>
      <w:r w:rsidR="004879FB">
        <w:rPr>
          <w:rFonts w:ascii="Times New Roman" w:hAnsi="Times New Roman" w:cs="Times New Roman"/>
          <w:b/>
        </w:rPr>
        <w:t>46</w:t>
      </w:r>
      <w:r w:rsidR="0020330F">
        <w:rPr>
          <w:rFonts w:ascii="Times New Roman" w:hAnsi="Times New Roman" w:cs="Times New Roman"/>
          <w:b/>
        </w:rPr>
        <w:t xml:space="preserve"> </w:t>
      </w:r>
      <w:r w:rsidR="00361A57" w:rsidRPr="00ED0E56">
        <w:rPr>
          <w:rFonts w:ascii="Times New Roman" w:hAnsi="Times New Roman" w:cs="Times New Roman"/>
          <w:b/>
        </w:rPr>
        <w:t>p.m.</w:t>
      </w:r>
    </w:p>
    <w:p w14:paraId="39A4CD75" w14:textId="77777777" w:rsidR="00361A57" w:rsidRPr="00ED0E56" w:rsidRDefault="00361A57" w:rsidP="00143163">
      <w:pPr>
        <w:pStyle w:val="NoSpacing"/>
        <w:ind w:firstLine="270"/>
        <w:jc w:val="both"/>
        <w:rPr>
          <w:rFonts w:ascii="Times New Roman" w:hAnsi="Times New Roman" w:cs="Times New Roman"/>
          <w:b/>
        </w:rPr>
      </w:pPr>
      <w:r w:rsidRPr="00ED0E56">
        <w:rPr>
          <w:rFonts w:ascii="Times New Roman" w:hAnsi="Times New Roman" w:cs="Times New Roman"/>
          <w:b/>
        </w:rPr>
        <w:t>MOTION carried.</w:t>
      </w:r>
    </w:p>
    <w:p w14:paraId="026ADBF2" w14:textId="77777777" w:rsidR="00107FE4" w:rsidRPr="00ED0E56" w:rsidRDefault="00107FE4" w:rsidP="00035DAA">
      <w:pPr>
        <w:pStyle w:val="NoSpacing"/>
        <w:jc w:val="both"/>
        <w:rPr>
          <w:rFonts w:ascii="Times New Roman" w:hAnsi="Times New Roman" w:cs="Times New Roman"/>
          <w:b/>
        </w:rPr>
      </w:pPr>
    </w:p>
    <w:p w14:paraId="58848F9B" w14:textId="77777777" w:rsidR="00107FE4" w:rsidRPr="00ED0E56" w:rsidRDefault="00107FE4" w:rsidP="00035DAA">
      <w:pPr>
        <w:pStyle w:val="NoSpacing"/>
        <w:jc w:val="both"/>
        <w:rPr>
          <w:rFonts w:ascii="Times New Roman" w:hAnsi="Times New Roman" w:cs="Times New Roman"/>
          <w:b/>
        </w:rPr>
      </w:pPr>
    </w:p>
    <w:p w14:paraId="70860C18" w14:textId="77777777" w:rsidR="005D13A1" w:rsidRPr="00ED0E56" w:rsidRDefault="00361A57" w:rsidP="00035DAA">
      <w:pPr>
        <w:pStyle w:val="NoSpacing"/>
        <w:jc w:val="both"/>
        <w:rPr>
          <w:rFonts w:ascii="Times New Roman" w:hAnsi="Times New Roman" w:cs="Times New Roman"/>
          <w:b/>
        </w:rPr>
      </w:pPr>
      <w:r w:rsidRPr="00ED0E56">
        <w:rPr>
          <w:rFonts w:ascii="Times New Roman" w:hAnsi="Times New Roman" w:cs="Times New Roman"/>
          <w:b/>
        </w:rPr>
        <w:t xml:space="preserve">                                      </w:t>
      </w:r>
    </w:p>
    <w:p w14:paraId="618ADCF1"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u w:val="single"/>
        </w:rPr>
        <w:tab/>
      </w:r>
      <w:r w:rsidRPr="00ED0E56">
        <w:rPr>
          <w:rFonts w:ascii="Times New Roman" w:hAnsi="Times New Roman" w:cs="Times New Roman"/>
        </w:rPr>
        <w:tab/>
      </w:r>
      <w:r w:rsidRPr="00ED0E56">
        <w:rPr>
          <w:rFonts w:ascii="Times New Roman" w:hAnsi="Times New Roman" w:cs="Times New Roman"/>
          <w:u w:val="single"/>
        </w:rPr>
        <w:tab/>
      </w:r>
      <w:r w:rsidRPr="00ED0E56">
        <w:rPr>
          <w:rFonts w:ascii="Times New Roman" w:hAnsi="Times New Roman" w:cs="Times New Roman"/>
          <w:u w:val="single"/>
        </w:rPr>
        <w:tab/>
      </w:r>
    </w:p>
    <w:p w14:paraId="274AFCDE" w14:textId="77777777" w:rsidR="00107FE4" w:rsidRPr="00ED0E56" w:rsidRDefault="00CB6845" w:rsidP="00107FE4">
      <w:pPr>
        <w:pStyle w:val="NoSpacing"/>
        <w:jc w:val="both"/>
        <w:rPr>
          <w:rFonts w:ascii="Times New Roman" w:hAnsi="Times New Roman" w:cs="Times New Roman"/>
        </w:rPr>
      </w:pPr>
      <w:r>
        <w:rPr>
          <w:rFonts w:ascii="Times New Roman" w:hAnsi="Times New Roman" w:cs="Times New Roman"/>
        </w:rPr>
        <w:t>Harold DeMan</w:t>
      </w:r>
      <w:r w:rsidR="00107FE4" w:rsidRPr="00ED0E56">
        <w:rPr>
          <w:rFonts w:ascii="Times New Roman" w:hAnsi="Times New Roman" w:cs="Times New Roman"/>
        </w:rPr>
        <w:t>, Chairman</w:t>
      </w:r>
      <w:r w:rsidR="00107FE4" w:rsidRPr="00ED0E56">
        <w:rPr>
          <w:rFonts w:ascii="Times New Roman" w:hAnsi="Times New Roman" w:cs="Times New Roman"/>
        </w:rPr>
        <w:tab/>
      </w:r>
      <w:r w:rsidR="00107FE4" w:rsidRPr="00ED0E56">
        <w:rPr>
          <w:rFonts w:ascii="Times New Roman" w:hAnsi="Times New Roman" w:cs="Times New Roman"/>
        </w:rPr>
        <w:tab/>
      </w:r>
      <w:r w:rsidR="00107FE4" w:rsidRPr="00ED0E56">
        <w:rPr>
          <w:rFonts w:ascii="Times New Roman" w:hAnsi="Times New Roman" w:cs="Times New Roman"/>
        </w:rPr>
        <w:tab/>
        <w:t>Marvin DeBuck, Secretary</w:t>
      </w:r>
      <w:r w:rsidR="00107FE4" w:rsidRPr="00ED0E56">
        <w:rPr>
          <w:rFonts w:ascii="Times New Roman" w:hAnsi="Times New Roman" w:cs="Times New Roman"/>
        </w:rPr>
        <w:tab/>
      </w:r>
      <w:r w:rsidR="00107FE4" w:rsidRPr="00ED0E56">
        <w:rPr>
          <w:rFonts w:ascii="Times New Roman" w:hAnsi="Times New Roman" w:cs="Times New Roman"/>
        </w:rPr>
        <w:tab/>
        <w:t>Date</w:t>
      </w:r>
    </w:p>
    <w:p w14:paraId="02D39909" w14:textId="77777777" w:rsidR="00107FE4" w:rsidRPr="00ED0E56" w:rsidRDefault="00107FE4" w:rsidP="00107FE4">
      <w:pPr>
        <w:pStyle w:val="NoSpacing"/>
        <w:jc w:val="both"/>
        <w:rPr>
          <w:rFonts w:ascii="Times New Roman" w:hAnsi="Times New Roman" w:cs="Times New Roman"/>
        </w:rPr>
      </w:pPr>
    </w:p>
    <w:p w14:paraId="0AA28D38" w14:textId="77777777" w:rsidR="00107FE4" w:rsidRPr="00ED0E56" w:rsidRDefault="00107FE4" w:rsidP="00107FE4">
      <w:pPr>
        <w:pStyle w:val="NoSpacing"/>
        <w:jc w:val="both"/>
        <w:rPr>
          <w:rFonts w:ascii="Times New Roman" w:hAnsi="Times New Roman" w:cs="Times New Roman"/>
        </w:rPr>
      </w:pPr>
    </w:p>
    <w:p w14:paraId="19105180" w14:textId="77777777" w:rsidR="00107FE4" w:rsidRPr="00ED0E56" w:rsidRDefault="00107FE4" w:rsidP="00107FE4">
      <w:pPr>
        <w:pStyle w:val="NoSpacing"/>
        <w:jc w:val="both"/>
        <w:rPr>
          <w:rFonts w:ascii="Times New Roman" w:hAnsi="Times New Roman" w:cs="Times New Roman"/>
        </w:rPr>
      </w:pPr>
    </w:p>
    <w:p w14:paraId="22134FCB" w14:textId="77777777" w:rsidR="00107FE4" w:rsidRPr="00ED0E56" w:rsidRDefault="00107FE4" w:rsidP="00107FE4">
      <w:pPr>
        <w:pStyle w:val="NoSpacing"/>
        <w:jc w:val="both"/>
        <w:rPr>
          <w:rFonts w:ascii="Times New Roman" w:hAnsi="Times New Roman" w:cs="Times New Roman"/>
        </w:rPr>
      </w:pPr>
      <w:r w:rsidRPr="00ED0E56">
        <w:rPr>
          <w:rFonts w:ascii="Times New Roman" w:hAnsi="Times New Roman" w:cs="Times New Roman"/>
        </w:rPr>
        <w:t>Respectfully submitted,</w:t>
      </w:r>
    </w:p>
    <w:p w14:paraId="59E8E118" w14:textId="7B9C2BC4" w:rsidR="00107FE4" w:rsidRPr="00ED0E56" w:rsidRDefault="00961252" w:rsidP="00107FE4">
      <w:pPr>
        <w:pStyle w:val="NoSpacing"/>
        <w:jc w:val="both"/>
        <w:rPr>
          <w:rFonts w:ascii="Times New Roman" w:hAnsi="Times New Roman" w:cs="Times New Roman"/>
        </w:rPr>
      </w:pPr>
      <w:r>
        <w:rPr>
          <w:rFonts w:ascii="Times New Roman" w:hAnsi="Times New Roman" w:cs="Times New Roman"/>
        </w:rPr>
        <w:t>Lisa C. Hall</w:t>
      </w:r>
      <w:r w:rsidR="00107FE4" w:rsidRPr="00ED0E56">
        <w:rPr>
          <w:rFonts w:ascii="Times New Roman" w:hAnsi="Times New Roman" w:cs="Times New Roman"/>
        </w:rPr>
        <w:t>, Recording Secretary</w:t>
      </w:r>
    </w:p>
    <w:sectPr w:rsidR="00107FE4" w:rsidRPr="00ED0E56" w:rsidSect="008A16D2">
      <w:headerReference w:type="default" r:id="rId10"/>
      <w:pgSz w:w="12240" w:h="15840"/>
      <w:pgMar w:top="1440" w:right="72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654F5" w14:textId="77777777" w:rsidR="005E1634" w:rsidRDefault="005E1634" w:rsidP="004D394D">
      <w:pPr>
        <w:spacing w:after="0"/>
      </w:pPr>
      <w:r>
        <w:separator/>
      </w:r>
    </w:p>
  </w:endnote>
  <w:endnote w:type="continuationSeparator" w:id="0">
    <w:p w14:paraId="6422502A" w14:textId="77777777" w:rsidR="005E1634" w:rsidRDefault="005E1634"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2CAC9" w14:textId="77777777" w:rsidR="005E1634" w:rsidRDefault="005E1634" w:rsidP="004D394D">
      <w:pPr>
        <w:spacing w:after="0"/>
      </w:pPr>
      <w:r>
        <w:separator/>
      </w:r>
    </w:p>
  </w:footnote>
  <w:footnote w:type="continuationSeparator" w:id="0">
    <w:p w14:paraId="024AAF71" w14:textId="77777777" w:rsidR="005E1634" w:rsidRDefault="005E1634" w:rsidP="004D39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0BD" w14:textId="77777777"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795A94">
      <w:rPr>
        <w:rFonts w:ascii="Times New Roman" w:hAnsi="Times New Roman" w:cs="Times New Roman"/>
      </w:rPr>
      <w:tab/>
    </w:r>
  </w:p>
  <w:p w14:paraId="5A517710" w14:textId="77777777"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18373264" w:rsidR="004D394D" w:rsidRDefault="00B261FE" w:rsidP="00801DCE">
    <w:pPr>
      <w:pStyle w:val="NoSpacing"/>
      <w:jc w:val="both"/>
      <w:rPr>
        <w:rFonts w:ascii="Times New Roman" w:hAnsi="Times New Roman" w:cs="Times New Roman"/>
      </w:rPr>
    </w:pPr>
    <w:r>
      <w:rPr>
        <w:rFonts w:ascii="Times New Roman" w:hAnsi="Times New Roman" w:cs="Times New Roman"/>
      </w:rPr>
      <w:t xml:space="preserve">TUESDAY, </w:t>
    </w:r>
    <w:r w:rsidR="00AC7F7A">
      <w:rPr>
        <w:rFonts w:ascii="Times New Roman" w:hAnsi="Times New Roman" w:cs="Times New Roman"/>
      </w:rPr>
      <w:t>AUGUST 28</w:t>
    </w:r>
    <w:r w:rsidR="002E64AA">
      <w:rPr>
        <w:rFonts w:ascii="Times New Roman" w:hAnsi="Times New Roman" w:cs="Times New Roman"/>
      </w:rPr>
      <w:t>,</w:t>
    </w:r>
    <w:r>
      <w:rPr>
        <w:rFonts w:ascii="Times New Roman" w:hAnsi="Times New Roman" w:cs="Times New Roman"/>
      </w:rPr>
      <w:t xml:space="preserve"> 2018 AT 7:0</w:t>
    </w:r>
    <w:r w:rsidR="00801DCE">
      <w:rPr>
        <w:rFonts w:ascii="Times New Roman" w:hAnsi="Times New Roman" w:cs="Times New Roman"/>
      </w:rPr>
      <w:t>0 P.M.</w:t>
    </w:r>
  </w:p>
  <w:p w14:paraId="0D258FF6" w14:textId="731B1ABA"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2B3DBB">
      <w:rPr>
        <w:rFonts w:ascii="Times New Roman" w:hAnsi="Times New Roman" w:cs="Times New Roman"/>
        <w:bCs/>
        <w:noProof/>
      </w:rPr>
      <w:t>1</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2B3DBB">
      <w:rPr>
        <w:rFonts w:ascii="Times New Roman" w:hAnsi="Times New Roman" w:cs="Times New Roman"/>
        <w:bCs/>
        <w:noProof/>
      </w:rPr>
      <w:t>4</w:t>
    </w:r>
    <w:r w:rsidR="001249DC" w:rsidRPr="00107FE4">
      <w:rPr>
        <w:rFonts w:ascii="Times New Roman" w:hAnsi="Times New Roman" w:cs="Times New Roman"/>
        <w:bCs/>
      </w:rPr>
      <w:fldChar w:fldCharType="end"/>
    </w:r>
  </w:p>
  <w:p w14:paraId="751086B1" w14:textId="77777777" w:rsidR="001249DC" w:rsidRPr="00801DCE" w:rsidRDefault="001249DC"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7545A"/>
    <w:multiLevelType w:val="hybridMultilevel"/>
    <w:tmpl w:val="6ADA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54FF4"/>
    <w:multiLevelType w:val="hybridMultilevel"/>
    <w:tmpl w:val="8FD43480"/>
    <w:numStyleLink w:val="ImportedStyle1"/>
  </w:abstractNum>
  <w:abstractNum w:abstractNumId="2"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51977"/>
    <w:multiLevelType w:val="hybridMultilevel"/>
    <w:tmpl w:val="3174A766"/>
    <w:lvl w:ilvl="0" w:tplc="39E208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6"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E580C"/>
    <w:multiLevelType w:val="hybridMultilevel"/>
    <w:tmpl w:val="86FE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2518F"/>
    <w:multiLevelType w:val="hybridMultilevel"/>
    <w:tmpl w:val="2DD0D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4"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C2761"/>
    <w:multiLevelType w:val="hybridMultilevel"/>
    <w:tmpl w:val="8FD43480"/>
    <w:numStyleLink w:val="ImportedStyle1"/>
  </w:abstractNum>
  <w:abstractNum w:abstractNumId="16"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0"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38528D"/>
    <w:multiLevelType w:val="hybridMultilevel"/>
    <w:tmpl w:val="CFA6D0AE"/>
    <w:lvl w:ilvl="0" w:tplc="CC127A42">
      <w:start w:val="1"/>
      <w:numFmt w:val="upperLetter"/>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E104FF"/>
    <w:multiLevelType w:val="hybridMultilevel"/>
    <w:tmpl w:val="BB96F54C"/>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7"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F670D"/>
    <w:multiLevelType w:val="hybridMultilevel"/>
    <w:tmpl w:val="DFFC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31"/>
  </w:num>
  <w:num w:numId="2">
    <w:abstractNumId w:val="19"/>
  </w:num>
  <w:num w:numId="3">
    <w:abstractNumId w:val="29"/>
  </w:num>
  <w:num w:numId="4">
    <w:abstractNumId w:val="27"/>
  </w:num>
  <w:num w:numId="5">
    <w:abstractNumId w:val="5"/>
  </w:num>
  <w:num w:numId="6">
    <w:abstractNumId w:val="7"/>
  </w:num>
  <w:num w:numId="7">
    <w:abstractNumId w:val="12"/>
  </w:num>
  <w:num w:numId="8">
    <w:abstractNumId w:val="30"/>
  </w:num>
  <w:num w:numId="9">
    <w:abstractNumId w:val="3"/>
  </w:num>
  <w:num w:numId="10">
    <w:abstractNumId w:val="23"/>
  </w:num>
  <w:num w:numId="11">
    <w:abstractNumId w:val="2"/>
  </w:num>
  <w:num w:numId="12">
    <w:abstractNumId w:val="13"/>
  </w:num>
  <w:num w:numId="13">
    <w:abstractNumId w:val="16"/>
  </w:num>
  <w:num w:numId="14">
    <w:abstractNumId w:val="15"/>
  </w:num>
  <w:num w:numId="15">
    <w:abstractNumId w:val="28"/>
  </w:num>
  <w:num w:numId="16">
    <w:abstractNumId w:val="1"/>
  </w:num>
  <w:num w:numId="17">
    <w:abstractNumId w:val="1"/>
    <w:lvlOverride w:ilvl="0">
      <w:lvl w:ilvl="0" w:tplc="865C15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F92000C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45EAC3C">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AE894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6901E8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04B7AA">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F4C9D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ED66C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DE82C88">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8"/>
  </w:num>
  <w:num w:numId="19">
    <w:abstractNumId w:val="24"/>
  </w:num>
  <w:num w:numId="20">
    <w:abstractNumId w:val="6"/>
  </w:num>
  <w:num w:numId="21">
    <w:abstractNumId w:val="17"/>
  </w:num>
  <w:num w:numId="22">
    <w:abstractNumId w:val="18"/>
  </w:num>
  <w:num w:numId="23">
    <w:abstractNumId w:val="21"/>
  </w:num>
  <w:num w:numId="24">
    <w:abstractNumId w:val="25"/>
  </w:num>
  <w:num w:numId="25">
    <w:abstractNumId w:val="9"/>
  </w:num>
  <w:num w:numId="26">
    <w:abstractNumId w:val="20"/>
  </w:num>
  <w:num w:numId="27">
    <w:abstractNumId w:val="14"/>
  </w:num>
  <w:num w:numId="28">
    <w:abstractNumId w:val="4"/>
  </w:num>
  <w:num w:numId="29">
    <w:abstractNumId w:val="10"/>
  </w:num>
  <w:num w:numId="30">
    <w:abstractNumId w:val="0"/>
  </w:num>
  <w:num w:numId="31">
    <w:abstractNumId w:val="11"/>
  </w:num>
  <w:num w:numId="32">
    <w:abstractNumId w:val="2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4D"/>
    <w:rsid w:val="00000B64"/>
    <w:rsid w:val="00001A73"/>
    <w:rsid w:val="00010647"/>
    <w:rsid w:val="0001409B"/>
    <w:rsid w:val="0001673D"/>
    <w:rsid w:val="000226CD"/>
    <w:rsid w:val="000232D0"/>
    <w:rsid w:val="00035DAA"/>
    <w:rsid w:val="00054CCA"/>
    <w:rsid w:val="00055B2F"/>
    <w:rsid w:val="00077199"/>
    <w:rsid w:val="000968E7"/>
    <w:rsid w:val="000C1199"/>
    <w:rsid w:val="00107FE4"/>
    <w:rsid w:val="00110D4E"/>
    <w:rsid w:val="001249DC"/>
    <w:rsid w:val="00140416"/>
    <w:rsid w:val="00143163"/>
    <w:rsid w:val="00154389"/>
    <w:rsid w:val="00157B42"/>
    <w:rsid w:val="00160F2B"/>
    <w:rsid w:val="001766D3"/>
    <w:rsid w:val="0017714C"/>
    <w:rsid w:val="001A2870"/>
    <w:rsid w:val="001A30E4"/>
    <w:rsid w:val="001C12C9"/>
    <w:rsid w:val="001C2625"/>
    <w:rsid w:val="001D6229"/>
    <w:rsid w:val="001E7943"/>
    <w:rsid w:val="0020330F"/>
    <w:rsid w:val="002167E2"/>
    <w:rsid w:val="0025434E"/>
    <w:rsid w:val="00254603"/>
    <w:rsid w:val="0027075C"/>
    <w:rsid w:val="00270DDF"/>
    <w:rsid w:val="00295CE3"/>
    <w:rsid w:val="002A413E"/>
    <w:rsid w:val="002A427A"/>
    <w:rsid w:val="002A7285"/>
    <w:rsid w:val="002A7D7D"/>
    <w:rsid w:val="002B3DBB"/>
    <w:rsid w:val="002B7BCA"/>
    <w:rsid w:val="002C7ABF"/>
    <w:rsid w:val="002D06C3"/>
    <w:rsid w:val="002D67FB"/>
    <w:rsid w:val="002E64AA"/>
    <w:rsid w:val="002F0C5B"/>
    <w:rsid w:val="002F2956"/>
    <w:rsid w:val="0030407C"/>
    <w:rsid w:val="00317209"/>
    <w:rsid w:val="00331A03"/>
    <w:rsid w:val="0034253A"/>
    <w:rsid w:val="00361A57"/>
    <w:rsid w:val="0036234F"/>
    <w:rsid w:val="00375492"/>
    <w:rsid w:val="00387419"/>
    <w:rsid w:val="003A5DED"/>
    <w:rsid w:val="003D159A"/>
    <w:rsid w:val="003D26EF"/>
    <w:rsid w:val="003E5897"/>
    <w:rsid w:val="004039BA"/>
    <w:rsid w:val="004069F2"/>
    <w:rsid w:val="00412BAE"/>
    <w:rsid w:val="00416B81"/>
    <w:rsid w:val="00420C3F"/>
    <w:rsid w:val="00425578"/>
    <w:rsid w:val="00456F51"/>
    <w:rsid w:val="0046738B"/>
    <w:rsid w:val="00472971"/>
    <w:rsid w:val="004879FB"/>
    <w:rsid w:val="00490124"/>
    <w:rsid w:val="00491D84"/>
    <w:rsid w:val="0049267B"/>
    <w:rsid w:val="004A1535"/>
    <w:rsid w:val="004A3EE7"/>
    <w:rsid w:val="004D19FB"/>
    <w:rsid w:val="004D394D"/>
    <w:rsid w:val="004D5248"/>
    <w:rsid w:val="004F2881"/>
    <w:rsid w:val="00507C10"/>
    <w:rsid w:val="00536E1C"/>
    <w:rsid w:val="00542990"/>
    <w:rsid w:val="005542FA"/>
    <w:rsid w:val="0056743F"/>
    <w:rsid w:val="0057554D"/>
    <w:rsid w:val="005A143A"/>
    <w:rsid w:val="005A4855"/>
    <w:rsid w:val="005B0A5D"/>
    <w:rsid w:val="005B685B"/>
    <w:rsid w:val="005D13A1"/>
    <w:rsid w:val="005E1634"/>
    <w:rsid w:val="00605517"/>
    <w:rsid w:val="00605D88"/>
    <w:rsid w:val="00613A0F"/>
    <w:rsid w:val="00617E00"/>
    <w:rsid w:val="006629EF"/>
    <w:rsid w:val="00663E45"/>
    <w:rsid w:val="006736CE"/>
    <w:rsid w:val="00693B4F"/>
    <w:rsid w:val="006A741E"/>
    <w:rsid w:val="006B3C7F"/>
    <w:rsid w:val="006B5906"/>
    <w:rsid w:val="006C0A2E"/>
    <w:rsid w:val="006C13A8"/>
    <w:rsid w:val="006D2C56"/>
    <w:rsid w:val="006D2FB1"/>
    <w:rsid w:val="006D68A8"/>
    <w:rsid w:val="006F17B8"/>
    <w:rsid w:val="006F74E4"/>
    <w:rsid w:val="007107C9"/>
    <w:rsid w:val="00712FA4"/>
    <w:rsid w:val="00712FE4"/>
    <w:rsid w:val="00717524"/>
    <w:rsid w:val="00744C19"/>
    <w:rsid w:val="00754C36"/>
    <w:rsid w:val="00770A9D"/>
    <w:rsid w:val="00775554"/>
    <w:rsid w:val="00793D2D"/>
    <w:rsid w:val="00795A94"/>
    <w:rsid w:val="007A1CB9"/>
    <w:rsid w:val="007A2D3E"/>
    <w:rsid w:val="007B56FD"/>
    <w:rsid w:val="007C1CB5"/>
    <w:rsid w:val="007C689F"/>
    <w:rsid w:val="007E48DD"/>
    <w:rsid w:val="007F617A"/>
    <w:rsid w:val="00801130"/>
    <w:rsid w:val="00801DCE"/>
    <w:rsid w:val="00804796"/>
    <w:rsid w:val="00835515"/>
    <w:rsid w:val="00837896"/>
    <w:rsid w:val="00854EE4"/>
    <w:rsid w:val="00856488"/>
    <w:rsid w:val="008712F8"/>
    <w:rsid w:val="008A16D2"/>
    <w:rsid w:val="008A1C2E"/>
    <w:rsid w:val="008A4B8E"/>
    <w:rsid w:val="008C6B96"/>
    <w:rsid w:val="008D61B9"/>
    <w:rsid w:val="008E7175"/>
    <w:rsid w:val="008F636E"/>
    <w:rsid w:val="0090305F"/>
    <w:rsid w:val="009149BC"/>
    <w:rsid w:val="00915949"/>
    <w:rsid w:val="009179B0"/>
    <w:rsid w:val="00926F99"/>
    <w:rsid w:val="009477E9"/>
    <w:rsid w:val="0095218D"/>
    <w:rsid w:val="009526DD"/>
    <w:rsid w:val="00961252"/>
    <w:rsid w:val="00977297"/>
    <w:rsid w:val="009921B6"/>
    <w:rsid w:val="009A30DC"/>
    <w:rsid w:val="009A79DF"/>
    <w:rsid w:val="009D348A"/>
    <w:rsid w:val="009D62FB"/>
    <w:rsid w:val="009F4220"/>
    <w:rsid w:val="00A03ADC"/>
    <w:rsid w:val="00A05757"/>
    <w:rsid w:val="00A2219C"/>
    <w:rsid w:val="00A446A2"/>
    <w:rsid w:val="00A568A8"/>
    <w:rsid w:val="00A57308"/>
    <w:rsid w:val="00A770C1"/>
    <w:rsid w:val="00AB08FD"/>
    <w:rsid w:val="00AC7F7A"/>
    <w:rsid w:val="00AD037E"/>
    <w:rsid w:val="00AD35ED"/>
    <w:rsid w:val="00AD480A"/>
    <w:rsid w:val="00AD729B"/>
    <w:rsid w:val="00AE267C"/>
    <w:rsid w:val="00AF553A"/>
    <w:rsid w:val="00B0263C"/>
    <w:rsid w:val="00B13AE6"/>
    <w:rsid w:val="00B261FE"/>
    <w:rsid w:val="00B322F4"/>
    <w:rsid w:val="00B35C76"/>
    <w:rsid w:val="00B40C43"/>
    <w:rsid w:val="00B44CAB"/>
    <w:rsid w:val="00B53967"/>
    <w:rsid w:val="00B562E3"/>
    <w:rsid w:val="00B63B62"/>
    <w:rsid w:val="00B67C96"/>
    <w:rsid w:val="00B841C1"/>
    <w:rsid w:val="00B94D44"/>
    <w:rsid w:val="00BC62F4"/>
    <w:rsid w:val="00BD7910"/>
    <w:rsid w:val="00C01B5C"/>
    <w:rsid w:val="00C02A6C"/>
    <w:rsid w:val="00C129D9"/>
    <w:rsid w:val="00C15456"/>
    <w:rsid w:val="00C176AC"/>
    <w:rsid w:val="00C311FB"/>
    <w:rsid w:val="00C34225"/>
    <w:rsid w:val="00C467A5"/>
    <w:rsid w:val="00C46906"/>
    <w:rsid w:val="00C47D0D"/>
    <w:rsid w:val="00C510E0"/>
    <w:rsid w:val="00C62D31"/>
    <w:rsid w:val="00C645B9"/>
    <w:rsid w:val="00C67E41"/>
    <w:rsid w:val="00C729D3"/>
    <w:rsid w:val="00C74250"/>
    <w:rsid w:val="00C91068"/>
    <w:rsid w:val="00CA790F"/>
    <w:rsid w:val="00CB5110"/>
    <w:rsid w:val="00CB6845"/>
    <w:rsid w:val="00CD0508"/>
    <w:rsid w:val="00CD4D3D"/>
    <w:rsid w:val="00CE4CCB"/>
    <w:rsid w:val="00CE6047"/>
    <w:rsid w:val="00CE7B6F"/>
    <w:rsid w:val="00CF2BB1"/>
    <w:rsid w:val="00D33C32"/>
    <w:rsid w:val="00D36E6F"/>
    <w:rsid w:val="00D46EA6"/>
    <w:rsid w:val="00D511E3"/>
    <w:rsid w:val="00D53D5F"/>
    <w:rsid w:val="00D62164"/>
    <w:rsid w:val="00D66B68"/>
    <w:rsid w:val="00D6770B"/>
    <w:rsid w:val="00D67895"/>
    <w:rsid w:val="00D83628"/>
    <w:rsid w:val="00D836E3"/>
    <w:rsid w:val="00D84331"/>
    <w:rsid w:val="00D910EC"/>
    <w:rsid w:val="00D955BF"/>
    <w:rsid w:val="00DD1B1D"/>
    <w:rsid w:val="00DE549F"/>
    <w:rsid w:val="00DF22EB"/>
    <w:rsid w:val="00DF7871"/>
    <w:rsid w:val="00E002AF"/>
    <w:rsid w:val="00E32910"/>
    <w:rsid w:val="00E7533C"/>
    <w:rsid w:val="00E860EB"/>
    <w:rsid w:val="00E8724C"/>
    <w:rsid w:val="00EA1DD6"/>
    <w:rsid w:val="00EA2159"/>
    <w:rsid w:val="00EA3D64"/>
    <w:rsid w:val="00EB3243"/>
    <w:rsid w:val="00EB49E6"/>
    <w:rsid w:val="00EC1F29"/>
    <w:rsid w:val="00ED0E56"/>
    <w:rsid w:val="00ED25AB"/>
    <w:rsid w:val="00EE48C9"/>
    <w:rsid w:val="00EF2900"/>
    <w:rsid w:val="00F066B8"/>
    <w:rsid w:val="00F57CED"/>
    <w:rsid w:val="00F67E93"/>
    <w:rsid w:val="00F94CFD"/>
    <w:rsid w:val="00F95FBC"/>
    <w:rsid w:val="00F96E92"/>
    <w:rsid w:val="00FA1F9C"/>
    <w:rsid w:val="00FB4655"/>
    <w:rsid w:val="00FB76F6"/>
    <w:rsid w:val="00FD3DD2"/>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3242F-FA4D-48D0-AB08-7898CCEDF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2122</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Lisa Hall</cp:lastModifiedBy>
  <cp:revision>3</cp:revision>
  <cp:lastPrinted>2018-04-23T17:53:00Z</cp:lastPrinted>
  <dcterms:created xsi:type="dcterms:W3CDTF">2018-09-19T17:11:00Z</dcterms:created>
  <dcterms:modified xsi:type="dcterms:W3CDTF">2018-09-19T17:18:00Z</dcterms:modified>
</cp:coreProperties>
</file>