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94D" w:rsidRPr="00ED0E56" w:rsidRDefault="004D394D" w:rsidP="00035DAA">
      <w:pPr>
        <w:pStyle w:val="NoSpacing"/>
        <w:ind w:right="720"/>
        <w:jc w:val="both"/>
        <w:rPr>
          <w:rFonts w:ascii="Times New Roman" w:hAnsi="Times New Roman" w:cs="Times New Roman"/>
        </w:rPr>
      </w:pPr>
      <w:bookmarkStart w:id="0" w:name="_GoBack"/>
      <w:bookmarkEnd w:id="0"/>
      <w:r w:rsidRPr="00ED0E56">
        <w:rPr>
          <w:rFonts w:ascii="Times New Roman" w:hAnsi="Times New Roman" w:cs="Times New Roman"/>
        </w:rPr>
        <w:t>Location:</w:t>
      </w:r>
      <w:r w:rsidRPr="00ED0E56">
        <w:rPr>
          <w:rFonts w:ascii="Times New Roman" w:hAnsi="Times New Roman" w:cs="Times New Roman"/>
        </w:rPr>
        <w:tab/>
      </w:r>
      <w:r w:rsidRPr="00ED0E56">
        <w:rPr>
          <w:rFonts w:ascii="Times New Roman" w:hAnsi="Times New Roman" w:cs="Times New Roman"/>
        </w:rPr>
        <w:tab/>
        <w:t>Ray Township Hall</w:t>
      </w: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64255 Wolcott, Ray MI 48096</w:t>
      </w:r>
    </w:p>
    <w:p w:rsidR="004D394D" w:rsidRPr="00ED0E56" w:rsidRDefault="004D394D" w:rsidP="00035DAA">
      <w:pPr>
        <w:pStyle w:val="NoSpacing"/>
        <w:jc w:val="both"/>
        <w:rPr>
          <w:rFonts w:ascii="Times New Roman" w:hAnsi="Times New Roman" w:cs="Times New Roman"/>
        </w:rPr>
      </w:pP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Present:</w:t>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r>
      <w:r w:rsidRPr="00ED0E56">
        <w:rPr>
          <w:rFonts w:ascii="Times New Roman" w:hAnsi="Times New Roman" w:cs="Times New Roman"/>
        </w:rPr>
        <w:t>Tom Hancock, Chairman</w:t>
      </w: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F57CED" w:rsidRPr="00ED0E56">
        <w:rPr>
          <w:rFonts w:ascii="Times New Roman" w:hAnsi="Times New Roman" w:cs="Times New Roman"/>
        </w:rPr>
        <w:t xml:space="preserve">Harold </w:t>
      </w:r>
      <w:proofErr w:type="spellStart"/>
      <w:r w:rsidR="00F57CED" w:rsidRPr="00ED0E56">
        <w:rPr>
          <w:rFonts w:ascii="Times New Roman" w:hAnsi="Times New Roman" w:cs="Times New Roman"/>
        </w:rPr>
        <w:t>DeMan</w:t>
      </w:r>
      <w:proofErr w:type="spellEnd"/>
      <w:r w:rsidRPr="00ED0E56">
        <w:rPr>
          <w:rFonts w:ascii="Times New Roman" w:hAnsi="Times New Roman" w:cs="Times New Roman"/>
        </w:rPr>
        <w:t xml:space="preserve"> Jr., Vice-Chairman</w:t>
      </w:r>
    </w:p>
    <w:p w:rsidR="00B13AE6" w:rsidRPr="00ED0E56" w:rsidRDefault="00B13AE6" w:rsidP="00B13AE6">
      <w:pPr>
        <w:pStyle w:val="NoSpacing"/>
        <w:ind w:left="1440" w:firstLine="720"/>
        <w:jc w:val="both"/>
        <w:rPr>
          <w:rFonts w:ascii="Times New Roman" w:hAnsi="Times New Roman" w:cs="Times New Roman"/>
        </w:rPr>
      </w:pPr>
      <w:r w:rsidRPr="00ED0E56">
        <w:rPr>
          <w:rFonts w:ascii="Times New Roman" w:hAnsi="Times New Roman" w:cs="Times New Roman"/>
        </w:rPr>
        <w:t xml:space="preserve">Marvin </w:t>
      </w:r>
      <w:proofErr w:type="spellStart"/>
      <w:r w:rsidRPr="00ED0E56">
        <w:rPr>
          <w:rFonts w:ascii="Times New Roman" w:hAnsi="Times New Roman" w:cs="Times New Roman"/>
        </w:rPr>
        <w:t>DeBuck</w:t>
      </w:r>
      <w:proofErr w:type="spellEnd"/>
      <w:r w:rsidRPr="00ED0E56">
        <w:rPr>
          <w:rFonts w:ascii="Times New Roman" w:hAnsi="Times New Roman" w:cs="Times New Roman"/>
        </w:rPr>
        <w:t>, Secretary</w:t>
      </w:r>
      <w:r w:rsidRPr="00ED0E56">
        <w:rPr>
          <w:rFonts w:ascii="Times New Roman" w:hAnsi="Times New Roman" w:cs="Times New Roman"/>
        </w:rPr>
        <w:tab/>
      </w:r>
    </w:p>
    <w:p w:rsidR="004D394D" w:rsidRPr="00ED0E56" w:rsidRDefault="00795A94"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 xml:space="preserve">Members:  </w:t>
      </w:r>
      <w:r w:rsidR="004D394D" w:rsidRPr="00ED0E56">
        <w:rPr>
          <w:rFonts w:ascii="Times New Roman" w:hAnsi="Times New Roman" w:cs="Times New Roman"/>
        </w:rPr>
        <w:t>Gary Engel</w:t>
      </w:r>
    </w:p>
    <w:p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t xml:space="preserve">     </w:t>
      </w:r>
      <w:r w:rsidRPr="00ED0E56">
        <w:rPr>
          <w:rFonts w:ascii="Times New Roman" w:hAnsi="Times New Roman" w:cs="Times New Roman"/>
        </w:rPr>
        <w:t>Betty Youngblood</w:t>
      </w:r>
    </w:p>
    <w:p w:rsidR="008A16D2" w:rsidRPr="00ED0E56" w:rsidRDefault="008A16D2" w:rsidP="00035DAA">
      <w:pPr>
        <w:pStyle w:val="NoSpacing"/>
        <w:jc w:val="both"/>
        <w:rPr>
          <w:rFonts w:ascii="Times New Roman" w:hAnsi="Times New Roman" w:cs="Times New Roman"/>
        </w:rPr>
      </w:pPr>
    </w:p>
    <w:p w:rsidR="00793D2D" w:rsidRPr="00ED0E56" w:rsidRDefault="00793D2D" w:rsidP="00035DAA">
      <w:pPr>
        <w:pStyle w:val="NoSpacing"/>
        <w:jc w:val="both"/>
        <w:rPr>
          <w:rFonts w:ascii="Times New Roman" w:hAnsi="Times New Roman" w:cs="Times New Roman"/>
        </w:rPr>
      </w:pPr>
      <w:r w:rsidRPr="00ED0E56">
        <w:rPr>
          <w:rFonts w:ascii="Times New Roman" w:hAnsi="Times New Roman" w:cs="Times New Roman"/>
        </w:rPr>
        <w:t>Absent:</w:t>
      </w:r>
      <w:r w:rsidR="00795A94" w:rsidRPr="00ED0E56">
        <w:rPr>
          <w:rFonts w:ascii="Times New Roman" w:hAnsi="Times New Roman" w:cs="Times New Roman"/>
        </w:rPr>
        <w:tab/>
      </w:r>
      <w:r w:rsidR="00795A94" w:rsidRPr="00ED0E56">
        <w:rPr>
          <w:rFonts w:ascii="Times New Roman" w:hAnsi="Times New Roman" w:cs="Times New Roman"/>
        </w:rPr>
        <w:tab/>
      </w:r>
      <w:r w:rsidR="00795A94" w:rsidRPr="00ED0E56">
        <w:rPr>
          <w:rFonts w:ascii="Times New Roman" w:hAnsi="Times New Roman" w:cs="Times New Roman"/>
        </w:rPr>
        <w:tab/>
      </w:r>
      <w:r w:rsidR="00B13AE6" w:rsidRPr="00ED0E56">
        <w:rPr>
          <w:rFonts w:ascii="Times New Roman" w:hAnsi="Times New Roman" w:cs="Times New Roman"/>
        </w:rPr>
        <w:t>None.</w:t>
      </w:r>
    </w:p>
    <w:p w:rsidR="00793D2D" w:rsidRPr="00ED0E56" w:rsidRDefault="00793D2D" w:rsidP="00035DAA">
      <w:pPr>
        <w:pStyle w:val="NoSpacing"/>
        <w:jc w:val="both"/>
        <w:rPr>
          <w:rFonts w:ascii="Times New Roman" w:hAnsi="Times New Roman" w:cs="Times New Roman"/>
        </w:rPr>
      </w:pPr>
    </w:p>
    <w:p w:rsidR="00793D2D" w:rsidRPr="00ED0E56" w:rsidRDefault="00793D2D" w:rsidP="00035DAA">
      <w:pPr>
        <w:pStyle w:val="NoSpacing"/>
        <w:jc w:val="both"/>
        <w:rPr>
          <w:rFonts w:ascii="Times New Roman" w:hAnsi="Times New Roman" w:cs="Times New Roman"/>
        </w:rPr>
      </w:pPr>
      <w:proofErr w:type="gramStart"/>
      <w:r w:rsidRPr="00ED0E56">
        <w:rPr>
          <w:rFonts w:ascii="Times New Roman" w:hAnsi="Times New Roman" w:cs="Times New Roman"/>
        </w:rPr>
        <w:t>Also</w:t>
      </w:r>
      <w:proofErr w:type="gramEnd"/>
      <w:r w:rsidRPr="00ED0E56">
        <w:rPr>
          <w:rFonts w:ascii="Times New Roman" w:hAnsi="Times New Roman" w:cs="Times New Roman"/>
        </w:rPr>
        <w:t xml:space="preserve"> Present:</w:t>
      </w:r>
      <w:r w:rsidR="00801DCE" w:rsidRPr="00ED0E56">
        <w:rPr>
          <w:rFonts w:ascii="Times New Roman" w:hAnsi="Times New Roman" w:cs="Times New Roman"/>
        </w:rPr>
        <w:tab/>
      </w:r>
      <w:r w:rsidR="00801DCE" w:rsidRPr="00ED0E56">
        <w:rPr>
          <w:rFonts w:ascii="Times New Roman" w:hAnsi="Times New Roman" w:cs="Times New Roman"/>
        </w:rPr>
        <w:tab/>
        <w:t>Jerome</w:t>
      </w:r>
      <w:r w:rsidR="00CD0508" w:rsidRPr="00ED0E56">
        <w:rPr>
          <w:rFonts w:ascii="Times New Roman" w:hAnsi="Times New Roman" w:cs="Times New Roman"/>
        </w:rPr>
        <w:t xml:space="preserve"> </w:t>
      </w:r>
      <w:proofErr w:type="spellStart"/>
      <w:r w:rsidR="00CD0508" w:rsidRPr="00ED0E56">
        <w:rPr>
          <w:rFonts w:ascii="Times New Roman" w:hAnsi="Times New Roman" w:cs="Times New Roman"/>
        </w:rPr>
        <w:t>Schmeiser</w:t>
      </w:r>
      <w:proofErr w:type="spellEnd"/>
      <w:r w:rsidR="00CD0508" w:rsidRPr="00ED0E56">
        <w:rPr>
          <w:rFonts w:ascii="Times New Roman" w:hAnsi="Times New Roman" w:cs="Times New Roman"/>
        </w:rPr>
        <w:t>, Planning Consultant</w:t>
      </w:r>
      <w:r w:rsidR="00801DCE" w:rsidRPr="00ED0E56">
        <w:rPr>
          <w:rFonts w:ascii="Times New Roman" w:hAnsi="Times New Roman" w:cs="Times New Roman"/>
        </w:rPr>
        <w:t xml:space="preserve"> &amp; Lisa Hall</w:t>
      </w:r>
      <w:r w:rsidR="00CD0508" w:rsidRPr="00ED0E56">
        <w:rPr>
          <w:rFonts w:ascii="Times New Roman" w:hAnsi="Times New Roman" w:cs="Times New Roman"/>
        </w:rPr>
        <w:t>, Planning &amp; Zoning Clerk</w:t>
      </w:r>
    </w:p>
    <w:p w:rsidR="008A16D2" w:rsidRPr="00ED0E56" w:rsidRDefault="008A16D2"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Attendance record on file.</w:t>
      </w:r>
    </w:p>
    <w:p w:rsidR="00793D2D" w:rsidRPr="00ED0E56" w:rsidRDefault="00801DCE" w:rsidP="00035DAA">
      <w:pPr>
        <w:pStyle w:val="NoSpacing"/>
        <w:jc w:val="both"/>
        <w:rPr>
          <w:rFonts w:ascii="Times New Roman" w:hAnsi="Times New Roman" w:cs="Times New Roman"/>
        </w:rPr>
      </w:pPr>
      <w:r w:rsidRPr="00ED0E56">
        <w:rPr>
          <w:rFonts w:ascii="Times New Roman" w:hAnsi="Times New Roman" w:cs="Times New Roman"/>
        </w:rPr>
        <w:tab/>
      </w:r>
    </w:p>
    <w:p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CALL TO ORDER- PLEDGE OF ALLEGIANCE AND ROLL CALL</w:t>
      </w:r>
      <w:r w:rsidR="00B13AE6" w:rsidRPr="00ED0E56">
        <w:rPr>
          <w:rFonts w:ascii="Times New Roman" w:hAnsi="Times New Roman" w:cs="Times New Roman"/>
        </w:rPr>
        <w:t>.</w:t>
      </w:r>
    </w:p>
    <w:p w:rsidR="00793D2D" w:rsidRPr="00ED0E56" w:rsidRDefault="001249DC" w:rsidP="00035DAA">
      <w:pPr>
        <w:pStyle w:val="NoSpacing"/>
        <w:ind w:left="360"/>
        <w:jc w:val="both"/>
        <w:rPr>
          <w:rFonts w:ascii="Times New Roman" w:hAnsi="Times New Roman" w:cs="Times New Roman"/>
        </w:rPr>
      </w:pPr>
      <w:r w:rsidRPr="00ED0E56">
        <w:rPr>
          <w:rFonts w:ascii="Times New Roman" w:hAnsi="Times New Roman" w:cs="Times New Roman"/>
        </w:rPr>
        <w:t xml:space="preserve">Chairman Hancock </w:t>
      </w:r>
      <w:r w:rsidR="00793D2D" w:rsidRPr="00ED0E56">
        <w:rPr>
          <w:rFonts w:ascii="Times New Roman" w:hAnsi="Times New Roman" w:cs="Times New Roman"/>
        </w:rPr>
        <w:t>called the meeting to order at 7:30</w:t>
      </w:r>
      <w:r w:rsidR="00AB08FD" w:rsidRPr="00ED0E56">
        <w:rPr>
          <w:rFonts w:ascii="Times New Roman" w:hAnsi="Times New Roman" w:cs="Times New Roman"/>
        </w:rPr>
        <w:t xml:space="preserve"> </w:t>
      </w:r>
      <w:r w:rsidR="00793D2D" w:rsidRPr="00ED0E56">
        <w:rPr>
          <w:rFonts w:ascii="Times New Roman" w:hAnsi="Times New Roman" w:cs="Times New Roman"/>
        </w:rPr>
        <w:t>p</w:t>
      </w:r>
      <w:r w:rsidR="00AB08FD" w:rsidRPr="00ED0E56">
        <w:rPr>
          <w:rFonts w:ascii="Times New Roman" w:hAnsi="Times New Roman" w:cs="Times New Roman"/>
        </w:rPr>
        <w:t>.</w:t>
      </w:r>
      <w:r w:rsidR="00793D2D" w:rsidRPr="00ED0E56">
        <w:rPr>
          <w:rFonts w:ascii="Times New Roman" w:hAnsi="Times New Roman" w:cs="Times New Roman"/>
        </w:rPr>
        <w:t>m.  The Pledge of Allegiance was recited.</w:t>
      </w:r>
      <w:r w:rsidR="00B13AE6" w:rsidRPr="00ED0E56">
        <w:rPr>
          <w:rFonts w:ascii="Times New Roman" w:hAnsi="Times New Roman" w:cs="Times New Roman"/>
        </w:rPr>
        <w:t xml:space="preserve"> All members were present</w:t>
      </w:r>
    </w:p>
    <w:p w:rsidR="00793D2D" w:rsidRPr="00ED0E56" w:rsidRDefault="00793D2D" w:rsidP="00035DAA">
      <w:pPr>
        <w:pStyle w:val="NoSpacing"/>
        <w:jc w:val="both"/>
        <w:rPr>
          <w:rFonts w:ascii="Times New Roman" w:hAnsi="Times New Roman" w:cs="Times New Roman"/>
        </w:rPr>
      </w:pPr>
    </w:p>
    <w:p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AGENDA</w:t>
      </w:r>
    </w:p>
    <w:p w:rsidR="001249DC" w:rsidRPr="00ED0E56" w:rsidRDefault="00793D2D" w:rsidP="00035DAA">
      <w:pPr>
        <w:pStyle w:val="NoSpacing"/>
        <w:ind w:left="360"/>
        <w:jc w:val="both"/>
        <w:rPr>
          <w:rFonts w:ascii="Times New Roman" w:hAnsi="Times New Roman" w:cs="Times New Roman"/>
          <w:b/>
        </w:rPr>
      </w:pPr>
      <w:r w:rsidRPr="00ED0E56">
        <w:rPr>
          <w:rFonts w:ascii="Times New Roman" w:hAnsi="Times New Roman" w:cs="Times New Roman"/>
          <w:b/>
        </w:rPr>
        <w:t>MOT</w:t>
      </w:r>
      <w:r w:rsidR="00E002AF" w:rsidRPr="00ED0E56">
        <w:rPr>
          <w:rFonts w:ascii="Times New Roman" w:hAnsi="Times New Roman" w:cs="Times New Roman"/>
          <w:b/>
        </w:rPr>
        <w:t xml:space="preserve">ION by </w:t>
      </w:r>
      <w:proofErr w:type="spellStart"/>
      <w:r w:rsidR="00E002AF" w:rsidRPr="00ED0E56">
        <w:rPr>
          <w:rFonts w:ascii="Times New Roman" w:hAnsi="Times New Roman" w:cs="Times New Roman"/>
          <w:b/>
        </w:rPr>
        <w:t>DeMan</w:t>
      </w:r>
      <w:proofErr w:type="spellEnd"/>
      <w:r w:rsidR="00E002AF" w:rsidRPr="00ED0E56">
        <w:rPr>
          <w:rFonts w:ascii="Times New Roman" w:hAnsi="Times New Roman" w:cs="Times New Roman"/>
          <w:b/>
        </w:rPr>
        <w:t xml:space="preserve"> </w:t>
      </w:r>
      <w:r w:rsidR="00B13AE6" w:rsidRPr="00ED0E56">
        <w:rPr>
          <w:rFonts w:ascii="Times New Roman" w:hAnsi="Times New Roman" w:cs="Times New Roman"/>
          <w:b/>
        </w:rPr>
        <w:t xml:space="preserve">supported by </w:t>
      </w:r>
      <w:r w:rsidR="00E002AF" w:rsidRPr="00ED0E56">
        <w:rPr>
          <w:rFonts w:ascii="Times New Roman" w:hAnsi="Times New Roman" w:cs="Times New Roman"/>
          <w:b/>
        </w:rPr>
        <w:t xml:space="preserve">Youngblood </w:t>
      </w:r>
      <w:r w:rsidRPr="00ED0E56">
        <w:rPr>
          <w:rFonts w:ascii="Times New Roman" w:hAnsi="Times New Roman" w:cs="Times New Roman"/>
          <w:b/>
        </w:rPr>
        <w:t xml:space="preserve">to approve the </w:t>
      </w:r>
      <w:r w:rsidR="00EB3243" w:rsidRPr="00ED0E56">
        <w:rPr>
          <w:rFonts w:ascii="Times New Roman" w:hAnsi="Times New Roman" w:cs="Times New Roman"/>
          <w:b/>
        </w:rPr>
        <w:t>agenda</w:t>
      </w:r>
      <w:r w:rsidR="001249DC" w:rsidRPr="00ED0E56">
        <w:rPr>
          <w:rFonts w:ascii="Times New Roman" w:hAnsi="Times New Roman" w:cs="Times New Roman"/>
          <w:b/>
        </w:rPr>
        <w:t xml:space="preserve"> as </w:t>
      </w:r>
      <w:r w:rsidRPr="00ED0E56">
        <w:rPr>
          <w:rFonts w:ascii="Times New Roman" w:hAnsi="Times New Roman" w:cs="Times New Roman"/>
          <w:b/>
        </w:rPr>
        <w:t xml:space="preserve">presented.  </w:t>
      </w:r>
    </w:p>
    <w:p w:rsidR="00793D2D" w:rsidRPr="00ED0E56" w:rsidRDefault="00793D2D" w:rsidP="00035DAA">
      <w:pPr>
        <w:pStyle w:val="NoSpacing"/>
        <w:ind w:firstLine="360"/>
        <w:jc w:val="both"/>
        <w:rPr>
          <w:rFonts w:ascii="Times New Roman" w:hAnsi="Times New Roman" w:cs="Times New Roman"/>
          <w:b/>
        </w:rPr>
      </w:pPr>
      <w:r w:rsidRPr="00ED0E56">
        <w:rPr>
          <w:rFonts w:ascii="Times New Roman" w:hAnsi="Times New Roman" w:cs="Times New Roman"/>
          <w:b/>
        </w:rPr>
        <w:t>MOTION carried.</w:t>
      </w:r>
    </w:p>
    <w:p w:rsidR="00EB3243" w:rsidRPr="00ED0E56" w:rsidRDefault="00EB3243" w:rsidP="00035DAA">
      <w:pPr>
        <w:pStyle w:val="NoSpacing"/>
        <w:jc w:val="both"/>
        <w:rPr>
          <w:rFonts w:ascii="Times New Roman" w:hAnsi="Times New Roman" w:cs="Times New Roman"/>
        </w:rPr>
      </w:pPr>
    </w:p>
    <w:p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MINUTES:</w:t>
      </w:r>
      <w:r w:rsidR="00361A57" w:rsidRPr="00ED0E56">
        <w:rPr>
          <w:rFonts w:ascii="Times New Roman" w:hAnsi="Times New Roman" w:cs="Times New Roman"/>
        </w:rPr>
        <w:t xml:space="preserve">  </w:t>
      </w:r>
      <w:r w:rsidR="00B13AE6" w:rsidRPr="00ED0E56">
        <w:rPr>
          <w:rFonts w:ascii="Times New Roman" w:hAnsi="Times New Roman" w:cs="Times New Roman"/>
        </w:rPr>
        <w:t>March 28</w:t>
      </w:r>
      <w:r w:rsidR="002E64AA" w:rsidRPr="00ED0E56">
        <w:rPr>
          <w:rFonts w:ascii="Times New Roman" w:hAnsi="Times New Roman" w:cs="Times New Roman"/>
        </w:rPr>
        <w:t>, 2017</w:t>
      </w:r>
    </w:p>
    <w:p w:rsidR="00AB08FD" w:rsidRPr="00ED0E56" w:rsidRDefault="00E002AF" w:rsidP="00B13AE6">
      <w:pPr>
        <w:pStyle w:val="NoSpacing"/>
        <w:ind w:left="360" w:firstLine="24"/>
        <w:jc w:val="both"/>
        <w:rPr>
          <w:rFonts w:ascii="Times New Roman" w:hAnsi="Times New Roman" w:cs="Times New Roman"/>
          <w:b/>
        </w:rPr>
      </w:pPr>
      <w:r w:rsidRPr="00ED0E56">
        <w:rPr>
          <w:rFonts w:ascii="Times New Roman" w:hAnsi="Times New Roman" w:cs="Times New Roman"/>
          <w:b/>
        </w:rPr>
        <w:t xml:space="preserve">MOTION by </w:t>
      </w:r>
      <w:proofErr w:type="spellStart"/>
      <w:r w:rsidRPr="00ED0E56">
        <w:rPr>
          <w:rFonts w:ascii="Times New Roman" w:hAnsi="Times New Roman" w:cs="Times New Roman"/>
          <w:b/>
        </w:rPr>
        <w:t>DeMan</w:t>
      </w:r>
      <w:proofErr w:type="spellEnd"/>
      <w:r w:rsidRPr="00ED0E56">
        <w:rPr>
          <w:rFonts w:ascii="Times New Roman" w:hAnsi="Times New Roman" w:cs="Times New Roman"/>
          <w:b/>
        </w:rPr>
        <w:t xml:space="preserve"> </w:t>
      </w:r>
      <w:r w:rsidR="00793D2D" w:rsidRPr="00ED0E56">
        <w:rPr>
          <w:rFonts w:ascii="Times New Roman" w:hAnsi="Times New Roman" w:cs="Times New Roman"/>
          <w:b/>
        </w:rPr>
        <w:t>supported</w:t>
      </w:r>
      <w:r w:rsidRPr="00ED0E56">
        <w:rPr>
          <w:rFonts w:ascii="Times New Roman" w:hAnsi="Times New Roman" w:cs="Times New Roman"/>
          <w:b/>
        </w:rPr>
        <w:t xml:space="preserve"> by Engel </w:t>
      </w:r>
      <w:r w:rsidR="00EB3243" w:rsidRPr="00ED0E56">
        <w:rPr>
          <w:rFonts w:ascii="Times New Roman" w:hAnsi="Times New Roman" w:cs="Times New Roman"/>
          <w:b/>
        </w:rPr>
        <w:t>t</w:t>
      </w:r>
      <w:r w:rsidR="00375492">
        <w:rPr>
          <w:rFonts w:ascii="Times New Roman" w:hAnsi="Times New Roman" w:cs="Times New Roman"/>
          <w:b/>
        </w:rPr>
        <w:t>o</w:t>
      </w:r>
      <w:r w:rsidR="00EB3243" w:rsidRPr="00ED0E56">
        <w:rPr>
          <w:rFonts w:ascii="Times New Roman" w:hAnsi="Times New Roman" w:cs="Times New Roman"/>
          <w:b/>
        </w:rPr>
        <w:t xml:space="preserve"> approve the mee</w:t>
      </w:r>
      <w:r w:rsidR="00B13AE6" w:rsidRPr="00ED0E56">
        <w:rPr>
          <w:rFonts w:ascii="Times New Roman" w:hAnsi="Times New Roman" w:cs="Times New Roman"/>
          <w:b/>
        </w:rPr>
        <w:t>ting minutes of March 28</w:t>
      </w:r>
      <w:r w:rsidR="0049267B" w:rsidRPr="00ED0E56">
        <w:rPr>
          <w:rFonts w:ascii="Times New Roman" w:hAnsi="Times New Roman" w:cs="Times New Roman"/>
          <w:b/>
        </w:rPr>
        <w:t>, 2017</w:t>
      </w:r>
      <w:r w:rsidR="00EB3243" w:rsidRPr="00ED0E56">
        <w:rPr>
          <w:rFonts w:ascii="Times New Roman" w:hAnsi="Times New Roman" w:cs="Times New Roman"/>
          <w:b/>
        </w:rPr>
        <w:t xml:space="preserve"> </w:t>
      </w:r>
      <w:r w:rsidR="00793D2D" w:rsidRPr="00ED0E56">
        <w:rPr>
          <w:rFonts w:ascii="Times New Roman" w:hAnsi="Times New Roman" w:cs="Times New Roman"/>
          <w:b/>
        </w:rPr>
        <w:t xml:space="preserve">as presented.  </w:t>
      </w:r>
    </w:p>
    <w:p w:rsidR="00793D2D" w:rsidRPr="00ED0E56" w:rsidRDefault="00793D2D" w:rsidP="00035DAA">
      <w:pPr>
        <w:pStyle w:val="NoSpacing"/>
        <w:ind w:left="360" w:firstLine="24"/>
        <w:jc w:val="both"/>
        <w:rPr>
          <w:rFonts w:ascii="Times New Roman" w:hAnsi="Times New Roman" w:cs="Times New Roman"/>
          <w:b/>
        </w:rPr>
      </w:pPr>
      <w:r w:rsidRPr="00ED0E56">
        <w:rPr>
          <w:rFonts w:ascii="Times New Roman" w:hAnsi="Times New Roman" w:cs="Times New Roman"/>
          <w:b/>
        </w:rPr>
        <w:t>MOTION carried.</w:t>
      </w:r>
    </w:p>
    <w:p w:rsidR="00793D2D" w:rsidRPr="00ED0E56" w:rsidRDefault="00793D2D" w:rsidP="00035DAA">
      <w:pPr>
        <w:pStyle w:val="NoSpacing"/>
        <w:jc w:val="both"/>
        <w:rPr>
          <w:rFonts w:ascii="Times New Roman" w:hAnsi="Times New Roman" w:cs="Times New Roman"/>
          <w:b/>
        </w:rPr>
      </w:pPr>
    </w:p>
    <w:p w:rsidR="00793D2D" w:rsidRPr="00ED0E56" w:rsidRDefault="00793D2D" w:rsidP="00035DAA">
      <w:pPr>
        <w:pStyle w:val="NoSpacing"/>
        <w:numPr>
          <w:ilvl w:val="0"/>
          <w:numId w:val="3"/>
        </w:numPr>
        <w:ind w:left="360"/>
        <w:jc w:val="both"/>
        <w:rPr>
          <w:rFonts w:ascii="Times New Roman" w:hAnsi="Times New Roman" w:cs="Times New Roman"/>
          <w:u w:val="single"/>
        </w:rPr>
      </w:pPr>
      <w:r w:rsidRPr="00ED0E56">
        <w:rPr>
          <w:rFonts w:ascii="Times New Roman" w:hAnsi="Times New Roman" w:cs="Times New Roman"/>
          <w:u w:val="single"/>
        </w:rPr>
        <w:t>Scheduled Public Hearings-</w:t>
      </w:r>
    </w:p>
    <w:p w:rsidR="00A568A8" w:rsidRPr="00ED0E56" w:rsidRDefault="00A568A8" w:rsidP="00E7533C">
      <w:pPr>
        <w:pStyle w:val="NoSpacing"/>
        <w:numPr>
          <w:ilvl w:val="0"/>
          <w:numId w:val="11"/>
        </w:numPr>
        <w:jc w:val="both"/>
        <w:rPr>
          <w:rStyle w:val="PageNumber"/>
          <w:rFonts w:ascii="Times New Roman" w:eastAsia="Times New Roman" w:hAnsi="Times New Roman" w:cs="Times New Roman"/>
        </w:rPr>
      </w:pPr>
      <w:r w:rsidRPr="00ED0E56">
        <w:rPr>
          <w:rStyle w:val="PageNumber"/>
          <w:rFonts w:ascii="Times New Roman" w:hAnsi="Times New Roman" w:cs="Times New Roman"/>
        </w:rPr>
        <w:t>Request for a variance to Township Zoning Ordinance:  Section 400 (R-1 Agriculture Residential Yard Dimensions.) Minimum Front Yard Setback;</w:t>
      </w:r>
      <w:r w:rsidRPr="00ED0E56">
        <w:rPr>
          <w:rStyle w:val="PageNumber"/>
          <w:rFonts w:ascii="Times New Roman" w:hAnsi="Times New Roman" w:cs="Times New Roman"/>
          <w:spacing w:val="-3"/>
        </w:rPr>
        <w:t xml:space="preserve"> </w:t>
      </w:r>
      <w:r w:rsidR="009F4220" w:rsidRPr="00ED0E56">
        <w:rPr>
          <w:rStyle w:val="PageNumber"/>
          <w:rFonts w:ascii="Times New Roman" w:hAnsi="Times New Roman" w:cs="Times New Roman"/>
        </w:rPr>
        <w:t>Located on the north side of 29 Mile Road, approximately ½ mile east of Township Limits and Washington Township.</w:t>
      </w:r>
      <w:r w:rsidR="00E7533C" w:rsidRPr="00ED0E56">
        <w:rPr>
          <w:rStyle w:val="PageNumber"/>
          <w:rFonts w:ascii="Times New Roman" w:hAnsi="Times New Roman" w:cs="Times New Roman"/>
        </w:rPr>
        <w:t xml:space="preserve"> </w:t>
      </w:r>
      <w:r w:rsidR="00B67C96">
        <w:rPr>
          <w:rStyle w:val="PageNumber"/>
          <w:rFonts w:ascii="Times New Roman" w:hAnsi="Times New Roman" w:cs="Times New Roman"/>
        </w:rPr>
        <w:t xml:space="preserve">Permanent Parcel No. 05-18-300-013; Address of Property: 15611 29 Mile Road; Section 18. </w:t>
      </w:r>
      <w:r w:rsidRPr="00ED0E56">
        <w:rPr>
          <w:rStyle w:val="PageNumber"/>
          <w:rFonts w:ascii="Times New Roman" w:hAnsi="Times New Roman" w:cs="Times New Roman"/>
          <w:spacing w:val="-3"/>
          <w:lang w:val="it-IT"/>
        </w:rPr>
        <w:t xml:space="preserve">Kenneth and Barbara Jurek- Applicant. </w:t>
      </w:r>
    </w:p>
    <w:p w:rsidR="00A568A8" w:rsidRPr="00ED0E56" w:rsidRDefault="00A568A8" w:rsidP="00A568A8">
      <w:pPr>
        <w:pStyle w:val="Body"/>
        <w:suppressAutoHyphens/>
        <w:jc w:val="both"/>
        <w:rPr>
          <w:rStyle w:val="PageNumber"/>
          <w:rFonts w:ascii="Times New Roman" w:eastAsia="Times New Roman" w:hAnsi="Times New Roman" w:cs="Times New Roman"/>
          <w:spacing w:val="-3"/>
          <w:lang w:val="it-IT"/>
        </w:rPr>
      </w:pPr>
    </w:p>
    <w:p w:rsidR="001E7943" w:rsidRPr="00ED0E56" w:rsidRDefault="001E7943" w:rsidP="001E7943">
      <w:pPr>
        <w:pStyle w:val="Body"/>
        <w:suppressAutoHyphens/>
        <w:ind w:left="360"/>
        <w:jc w:val="both"/>
        <w:rPr>
          <w:rStyle w:val="PageNumber"/>
          <w:rFonts w:ascii="Times New Roman" w:eastAsia="Times New Roman" w:hAnsi="Times New Roman" w:cs="Times New Roman"/>
          <w:spacing w:val="-3"/>
          <w:lang w:val="it-IT"/>
        </w:rPr>
      </w:pPr>
      <w:r w:rsidRPr="00ED0E56">
        <w:rPr>
          <w:rStyle w:val="PageNumber"/>
          <w:rFonts w:ascii="Times New Roman" w:eastAsia="Times New Roman" w:hAnsi="Times New Roman" w:cs="Times New Roman"/>
          <w:spacing w:val="-3"/>
          <w:lang w:val="it-IT"/>
        </w:rPr>
        <w:t>Chairman Hancock explained the public hearing procedure</w:t>
      </w:r>
      <w:r w:rsidR="008E7175" w:rsidRPr="00ED0E56">
        <w:rPr>
          <w:rStyle w:val="PageNumber"/>
          <w:rFonts w:ascii="Times New Roman" w:eastAsia="Times New Roman" w:hAnsi="Times New Roman" w:cs="Times New Roman"/>
          <w:spacing w:val="-3"/>
          <w:lang w:val="it-IT"/>
        </w:rPr>
        <w:t>,</w:t>
      </w:r>
      <w:r w:rsidR="00717524" w:rsidRPr="00ED0E56">
        <w:rPr>
          <w:rStyle w:val="PageNumber"/>
          <w:rFonts w:ascii="Times New Roman" w:eastAsia="Times New Roman" w:hAnsi="Times New Roman" w:cs="Times New Roman"/>
          <w:spacing w:val="-3"/>
          <w:lang w:val="it-IT"/>
        </w:rPr>
        <w:t xml:space="preserve"> to come </w:t>
      </w:r>
      <w:r w:rsidRPr="00ED0E56">
        <w:rPr>
          <w:rStyle w:val="PageNumber"/>
          <w:rFonts w:ascii="Times New Roman" w:eastAsia="Times New Roman" w:hAnsi="Times New Roman" w:cs="Times New Roman"/>
          <w:spacing w:val="-3"/>
          <w:lang w:val="it-IT"/>
        </w:rPr>
        <w:t>to the podium</w:t>
      </w:r>
      <w:r w:rsidR="008E7175" w:rsidRPr="00ED0E56">
        <w:rPr>
          <w:rStyle w:val="PageNumber"/>
          <w:rFonts w:ascii="Times New Roman" w:eastAsia="Times New Roman" w:hAnsi="Times New Roman" w:cs="Times New Roman"/>
          <w:spacing w:val="-3"/>
          <w:lang w:val="it-IT"/>
        </w:rPr>
        <w:t>,</w:t>
      </w:r>
      <w:r w:rsidRPr="00ED0E56">
        <w:rPr>
          <w:rStyle w:val="PageNumber"/>
          <w:rFonts w:ascii="Times New Roman" w:eastAsia="Times New Roman" w:hAnsi="Times New Roman" w:cs="Times New Roman"/>
          <w:spacing w:val="-3"/>
          <w:lang w:val="it-IT"/>
        </w:rPr>
        <w:t xml:space="preserve"> state their name and address and state any comments they may have regarding the agenda item.</w:t>
      </w:r>
    </w:p>
    <w:p w:rsidR="001E7943" w:rsidRPr="00ED0E56" w:rsidRDefault="001E7943" w:rsidP="001E7943">
      <w:pPr>
        <w:pStyle w:val="Body"/>
        <w:suppressAutoHyphens/>
        <w:ind w:left="360"/>
        <w:jc w:val="both"/>
        <w:rPr>
          <w:rStyle w:val="PageNumber"/>
          <w:rFonts w:ascii="Times New Roman" w:eastAsia="Times New Roman" w:hAnsi="Times New Roman" w:cs="Times New Roman"/>
          <w:spacing w:val="-3"/>
          <w:lang w:val="it-IT"/>
        </w:rPr>
      </w:pPr>
    </w:p>
    <w:p w:rsidR="00D46EA6" w:rsidRPr="00ED0E56" w:rsidRDefault="00D46EA6" w:rsidP="00D46EA6">
      <w:pPr>
        <w:pStyle w:val="Body"/>
        <w:suppressAutoHyphens/>
        <w:ind w:left="360"/>
        <w:jc w:val="both"/>
        <w:rPr>
          <w:rStyle w:val="PageNumber"/>
          <w:rFonts w:ascii="Times New Roman" w:eastAsia="Times New Roman" w:hAnsi="Times New Roman" w:cs="Times New Roman"/>
          <w:b/>
          <w:spacing w:val="-3"/>
          <w:lang w:val="it-IT"/>
        </w:rPr>
      </w:pPr>
      <w:r w:rsidRPr="00ED0E56">
        <w:rPr>
          <w:rStyle w:val="PageNumber"/>
          <w:rFonts w:ascii="Times New Roman" w:eastAsia="Times New Roman" w:hAnsi="Times New Roman" w:cs="Times New Roman"/>
          <w:b/>
          <w:spacing w:val="-3"/>
          <w:lang w:val="it-IT"/>
        </w:rPr>
        <w:t xml:space="preserve">MOTION by </w:t>
      </w:r>
      <w:r w:rsidR="00E002AF" w:rsidRPr="00ED0E56">
        <w:rPr>
          <w:rStyle w:val="PageNumber"/>
          <w:rFonts w:ascii="Times New Roman" w:eastAsia="Times New Roman" w:hAnsi="Times New Roman" w:cs="Times New Roman"/>
          <w:b/>
          <w:spacing w:val="-3"/>
          <w:lang w:val="it-IT"/>
        </w:rPr>
        <w:t xml:space="preserve">DeBuck </w:t>
      </w:r>
      <w:r w:rsidRPr="00ED0E56">
        <w:rPr>
          <w:rStyle w:val="PageNumber"/>
          <w:rFonts w:ascii="Times New Roman" w:eastAsia="Times New Roman" w:hAnsi="Times New Roman" w:cs="Times New Roman"/>
          <w:b/>
          <w:spacing w:val="-3"/>
          <w:lang w:val="it-IT"/>
        </w:rPr>
        <w:t xml:space="preserve">supported by </w:t>
      </w:r>
      <w:r w:rsidR="00E002AF" w:rsidRPr="00ED0E56">
        <w:rPr>
          <w:rStyle w:val="PageNumber"/>
          <w:rFonts w:ascii="Times New Roman" w:eastAsia="Times New Roman" w:hAnsi="Times New Roman" w:cs="Times New Roman"/>
          <w:b/>
          <w:spacing w:val="-3"/>
          <w:lang w:val="it-IT"/>
        </w:rPr>
        <w:t xml:space="preserve">Engel </w:t>
      </w:r>
      <w:r w:rsidRPr="00ED0E56">
        <w:rPr>
          <w:rStyle w:val="PageNumber"/>
          <w:rFonts w:ascii="Times New Roman" w:eastAsia="Times New Roman" w:hAnsi="Times New Roman" w:cs="Times New Roman"/>
          <w:b/>
          <w:spacing w:val="-3"/>
          <w:lang w:val="it-IT"/>
        </w:rPr>
        <w:t>to open the public hearing at 7:</w:t>
      </w:r>
      <w:r w:rsidR="00E002AF" w:rsidRPr="00ED0E56">
        <w:rPr>
          <w:rStyle w:val="PageNumber"/>
          <w:rFonts w:ascii="Times New Roman" w:eastAsia="Times New Roman" w:hAnsi="Times New Roman" w:cs="Times New Roman"/>
          <w:b/>
          <w:spacing w:val="-3"/>
          <w:lang w:val="it-IT"/>
        </w:rPr>
        <w:t>33</w:t>
      </w:r>
      <w:r w:rsidRPr="00ED0E56">
        <w:rPr>
          <w:rStyle w:val="PageNumber"/>
          <w:rFonts w:ascii="Times New Roman" w:eastAsia="Times New Roman" w:hAnsi="Times New Roman" w:cs="Times New Roman"/>
          <w:b/>
          <w:spacing w:val="-3"/>
          <w:lang w:val="it-IT"/>
        </w:rPr>
        <w:t xml:space="preserve"> p.m.</w:t>
      </w:r>
    </w:p>
    <w:p w:rsidR="00D46EA6" w:rsidRPr="00ED0E56" w:rsidRDefault="00D46EA6" w:rsidP="00D46EA6">
      <w:pPr>
        <w:pStyle w:val="Body"/>
        <w:suppressAutoHyphens/>
        <w:ind w:left="360"/>
        <w:jc w:val="both"/>
        <w:rPr>
          <w:rStyle w:val="PageNumber"/>
          <w:rFonts w:ascii="Times New Roman" w:eastAsia="Times New Roman" w:hAnsi="Times New Roman" w:cs="Times New Roman"/>
          <w:b/>
          <w:spacing w:val="-3"/>
          <w:lang w:val="it-IT"/>
        </w:rPr>
      </w:pPr>
      <w:r w:rsidRPr="00ED0E56">
        <w:rPr>
          <w:rStyle w:val="PageNumber"/>
          <w:rFonts w:ascii="Times New Roman" w:eastAsia="Times New Roman" w:hAnsi="Times New Roman" w:cs="Times New Roman"/>
          <w:b/>
          <w:spacing w:val="-3"/>
          <w:lang w:val="it-IT"/>
        </w:rPr>
        <w:t>MOTION carried.</w:t>
      </w:r>
    </w:p>
    <w:p w:rsidR="00E002AF" w:rsidRPr="00ED0E56" w:rsidRDefault="00E002AF" w:rsidP="00D46EA6">
      <w:pPr>
        <w:pStyle w:val="Body"/>
        <w:suppressAutoHyphens/>
        <w:ind w:left="360"/>
        <w:jc w:val="both"/>
        <w:rPr>
          <w:rStyle w:val="PageNumber"/>
          <w:rFonts w:ascii="Times New Roman" w:eastAsia="Times New Roman" w:hAnsi="Times New Roman" w:cs="Times New Roman"/>
          <w:b/>
          <w:spacing w:val="-3"/>
          <w:lang w:val="it-IT"/>
        </w:rPr>
      </w:pPr>
    </w:p>
    <w:p w:rsidR="00E002AF" w:rsidRPr="00ED0E56" w:rsidRDefault="00E002AF" w:rsidP="00D46EA6">
      <w:pPr>
        <w:pStyle w:val="Body"/>
        <w:suppressAutoHyphens/>
        <w:ind w:left="360"/>
        <w:jc w:val="both"/>
        <w:rPr>
          <w:rStyle w:val="PageNumber"/>
          <w:rFonts w:ascii="Times New Roman" w:eastAsia="Times New Roman" w:hAnsi="Times New Roman" w:cs="Times New Roman"/>
          <w:spacing w:val="-3"/>
          <w:u w:val="single"/>
          <w:lang w:val="it-IT"/>
        </w:rPr>
      </w:pPr>
      <w:r w:rsidRPr="00ED0E56">
        <w:rPr>
          <w:rStyle w:val="PageNumber"/>
          <w:rFonts w:ascii="Times New Roman" w:eastAsia="Times New Roman" w:hAnsi="Times New Roman" w:cs="Times New Roman"/>
          <w:spacing w:val="-3"/>
          <w:u w:val="single"/>
          <w:lang w:val="it-IT"/>
        </w:rPr>
        <w:t>Public Comments:</w:t>
      </w:r>
    </w:p>
    <w:p w:rsidR="00E002AF" w:rsidRPr="00ED0E56" w:rsidRDefault="00D33C32" w:rsidP="00D46EA6">
      <w:pPr>
        <w:pStyle w:val="Body"/>
        <w:suppressAutoHyphens/>
        <w:ind w:left="360"/>
        <w:jc w:val="both"/>
        <w:rPr>
          <w:rStyle w:val="PageNumber"/>
          <w:rFonts w:ascii="Times New Roman" w:eastAsia="Times New Roman" w:hAnsi="Times New Roman" w:cs="Times New Roman"/>
          <w:spacing w:val="-3"/>
          <w:lang w:val="it-IT"/>
        </w:rPr>
      </w:pPr>
      <w:r w:rsidRPr="00ED0E56">
        <w:rPr>
          <w:rStyle w:val="PageNumber"/>
          <w:rFonts w:ascii="Times New Roman" w:eastAsia="Times New Roman" w:hAnsi="Times New Roman" w:cs="Times New Roman"/>
          <w:spacing w:val="-3"/>
          <w:lang w:val="it-IT"/>
        </w:rPr>
        <w:t>Ken</w:t>
      </w:r>
      <w:r w:rsidR="0034253A" w:rsidRPr="00ED0E56">
        <w:rPr>
          <w:rStyle w:val="PageNumber"/>
          <w:rFonts w:ascii="Times New Roman" w:eastAsia="Times New Roman" w:hAnsi="Times New Roman" w:cs="Times New Roman"/>
          <w:spacing w:val="-3"/>
          <w:lang w:val="it-IT"/>
        </w:rPr>
        <w:t xml:space="preserve"> Jurek, Petitioner stated </w:t>
      </w:r>
      <w:r w:rsidRPr="00ED0E56">
        <w:rPr>
          <w:rStyle w:val="PageNumber"/>
          <w:rFonts w:ascii="Times New Roman" w:eastAsia="Times New Roman" w:hAnsi="Times New Roman" w:cs="Times New Roman"/>
          <w:spacing w:val="-3"/>
          <w:lang w:val="it-IT"/>
        </w:rPr>
        <w:t xml:space="preserve">the request is </w:t>
      </w:r>
      <w:r w:rsidR="0034253A" w:rsidRPr="00ED0E56">
        <w:rPr>
          <w:rStyle w:val="PageNumber"/>
          <w:rFonts w:ascii="Times New Roman" w:eastAsia="Times New Roman" w:hAnsi="Times New Roman" w:cs="Times New Roman"/>
          <w:spacing w:val="-3"/>
          <w:lang w:val="it-IT"/>
        </w:rPr>
        <w:t>to create a 2.08 acre parcel</w:t>
      </w:r>
      <w:r w:rsidRPr="00ED0E56">
        <w:rPr>
          <w:rStyle w:val="PageNumber"/>
          <w:rFonts w:ascii="Times New Roman" w:eastAsia="Times New Roman" w:hAnsi="Times New Roman" w:cs="Times New Roman"/>
          <w:spacing w:val="-3"/>
          <w:lang w:val="it-IT"/>
        </w:rPr>
        <w:t>, with</w:t>
      </w:r>
      <w:r w:rsidR="0034253A" w:rsidRPr="00ED0E56">
        <w:rPr>
          <w:rStyle w:val="PageNumber"/>
          <w:rFonts w:ascii="Times New Roman" w:eastAsia="Times New Roman" w:hAnsi="Times New Roman" w:cs="Times New Roman"/>
          <w:spacing w:val="-3"/>
          <w:lang w:val="it-IT"/>
        </w:rPr>
        <w:t xml:space="preserve"> the house i</w:t>
      </w:r>
      <w:r w:rsidRPr="00ED0E56">
        <w:rPr>
          <w:rStyle w:val="PageNumber"/>
          <w:rFonts w:ascii="Times New Roman" w:eastAsia="Times New Roman" w:hAnsi="Times New Roman" w:cs="Times New Roman"/>
          <w:spacing w:val="-3"/>
          <w:lang w:val="it-IT"/>
        </w:rPr>
        <w:t>n</w:t>
      </w:r>
      <w:r w:rsidR="0034253A" w:rsidRPr="00ED0E56">
        <w:rPr>
          <w:rStyle w:val="PageNumber"/>
          <w:rFonts w:ascii="Times New Roman" w:eastAsia="Times New Roman" w:hAnsi="Times New Roman" w:cs="Times New Roman"/>
          <w:spacing w:val="-3"/>
          <w:lang w:val="it-IT"/>
        </w:rPr>
        <w:t xml:space="preserve"> the 110’ front yard setback.</w:t>
      </w:r>
    </w:p>
    <w:p w:rsidR="0034253A" w:rsidRPr="00ED0E56" w:rsidRDefault="0034253A" w:rsidP="00D46EA6">
      <w:pPr>
        <w:pStyle w:val="Body"/>
        <w:suppressAutoHyphens/>
        <w:ind w:left="360"/>
        <w:jc w:val="both"/>
        <w:rPr>
          <w:rStyle w:val="PageNumber"/>
          <w:rFonts w:ascii="Times New Roman" w:eastAsia="Times New Roman" w:hAnsi="Times New Roman" w:cs="Times New Roman"/>
          <w:spacing w:val="-3"/>
          <w:lang w:val="it-IT"/>
        </w:rPr>
      </w:pPr>
    </w:p>
    <w:p w:rsidR="0034253A" w:rsidRPr="00ED0E56" w:rsidRDefault="0034253A" w:rsidP="00D46EA6">
      <w:pPr>
        <w:pStyle w:val="Body"/>
        <w:suppressAutoHyphens/>
        <w:ind w:left="360"/>
        <w:jc w:val="both"/>
        <w:rPr>
          <w:rStyle w:val="PageNumber"/>
          <w:rFonts w:ascii="Times New Roman" w:eastAsia="Times New Roman" w:hAnsi="Times New Roman" w:cs="Times New Roman"/>
          <w:spacing w:val="-3"/>
          <w:lang w:val="it-IT"/>
        </w:rPr>
      </w:pPr>
      <w:r w:rsidRPr="00ED0E56">
        <w:rPr>
          <w:rStyle w:val="PageNumber"/>
          <w:rFonts w:ascii="Times New Roman" w:eastAsia="Times New Roman" w:hAnsi="Times New Roman" w:cs="Times New Roman"/>
          <w:spacing w:val="-3"/>
          <w:lang w:val="it-IT"/>
        </w:rPr>
        <w:t xml:space="preserve">Mr. Schmeiser, Planner presented his findings dated </w:t>
      </w:r>
      <w:r w:rsidR="001E7943" w:rsidRPr="00ED0E56">
        <w:rPr>
          <w:rStyle w:val="PageNumber"/>
          <w:rFonts w:ascii="Times New Roman" w:eastAsia="Times New Roman" w:hAnsi="Times New Roman" w:cs="Times New Roman"/>
          <w:spacing w:val="-3"/>
          <w:lang w:val="it-IT"/>
        </w:rPr>
        <w:t>June 21, 2017, they are as follows:</w:t>
      </w:r>
    </w:p>
    <w:p w:rsidR="00A568A8" w:rsidRPr="00ED0E56" w:rsidRDefault="001E7943" w:rsidP="00D46EA6">
      <w:pPr>
        <w:pStyle w:val="Body"/>
        <w:spacing w:before="240"/>
        <w:ind w:left="360"/>
        <w:jc w:val="both"/>
        <w:rPr>
          <w:rStyle w:val="PageNumber"/>
          <w:rFonts w:ascii="Times New Roman" w:eastAsia="Times New Roman" w:hAnsi="Times New Roman" w:cs="Times New Roman"/>
        </w:rPr>
      </w:pPr>
      <w:r w:rsidRPr="00ED0E56">
        <w:rPr>
          <w:rStyle w:val="PageNumber"/>
          <w:rFonts w:ascii="Times New Roman" w:hAnsi="Times New Roman" w:cs="Times New Roman"/>
        </w:rPr>
        <w:t>“</w:t>
      </w:r>
      <w:r w:rsidR="00A568A8" w:rsidRPr="00ED0E56">
        <w:rPr>
          <w:rStyle w:val="PageNumber"/>
          <w:rFonts w:ascii="Times New Roman" w:hAnsi="Times New Roman" w:cs="Times New Roman"/>
        </w:rPr>
        <w:t>The applicant is requesting a variance to allow a new parcel to be created with an existing farm house located within the minimum required front yard setback. (see attached drawings based on a certificate of survey that illustrate “Existing Conditions” and “Proposed Conditions”)</w:t>
      </w:r>
    </w:p>
    <w:p w:rsidR="00A568A8" w:rsidRPr="00ED0E56" w:rsidRDefault="00A568A8" w:rsidP="00D46EA6">
      <w:pPr>
        <w:pStyle w:val="Body"/>
        <w:spacing w:before="240"/>
        <w:ind w:left="360"/>
        <w:jc w:val="both"/>
        <w:rPr>
          <w:rStyle w:val="PageNumber"/>
          <w:rFonts w:ascii="Times New Roman" w:eastAsia="Times New Roman" w:hAnsi="Times New Roman" w:cs="Times New Roman"/>
        </w:rPr>
      </w:pPr>
      <w:r w:rsidRPr="00ED0E56">
        <w:rPr>
          <w:rStyle w:val="PageNumber"/>
          <w:rFonts w:ascii="Times New Roman" w:hAnsi="Times New Roman" w:cs="Times New Roman"/>
        </w:rPr>
        <w:t xml:space="preserve">The existing parcel of land is 43.78 acres in size and located as noted above.  The applicants’ intention is to split the existing parcel into two parcels; labeled Parcel A and Parcel B.  The land division ordinance specifies that all resultant parcels of a split meet all provisions of the zoning ordinance.  The current front yard 79.30’ </w:t>
      </w:r>
      <w:r w:rsidRPr="00ED0E56">
        <w:rPr>
          <w:rStyle w:val="PageNumber"/>
          <w:rFonts w:ascii="Times New Roman" w:hAnsi="Times New Roman" w:cs="Times New Roman"/>
        </w:rPr>
        <w:lastRenderedPageBreak/>
        <w:t>setback for the existing house, rather than the required 110’ setback would prohibit the split from being approved without obtaining relief from the Zoning Board of Appeals.</w:t>
      </w:r>
    </w:p>
    <w:p w:rsidR="00A568A8" w:rsidRPr="00ED0E56" w:rsidRDefault="00A568A8" w:rsidP="00D46EA6">
      <w:pPr>
        <w:pStyle w:val="Body"/>
        <w:spacing w:before="240"/>
        <w:ind w:left="360"/>
        <w:rPr>
          <w:rStyle w:val="PageNumber"/>
          <w:rFonts w:ascii="Times New Roman" w:eastAsia="Times New Roman" w:hAnsi="Times New Roman" w:cs="Times New Roman"/>
        </w:rPr>
      </w:pPr>
      <w:r w:rsidRPr="00ED0E56">
        <w:rPr>
          <w:rStyle w:val="PageNumber"/>
          <w:rFonts w:ascii="Times New Roman" w:hAnsi="Times New Roman" w:cs="Times New Roman"/>
        </w:rPr>
        <w:t>Characteristics of the property can be summarized as follows:</w:t>
      </w:r>
    </w:p>
    <w:p w:rsidR="00A568A8" w:rsidRPr="00ED0E56" w:rsidRDefault="00A568A8" w:rsidP="001E7943">
      <w:pPr>
        <w:pStyle w:val="Body"/>
        <w:spacing w:before="240"/>
        <w:ind w:firstLine="360"/>
        <w:rPr>
          <w:rStyle w:val="PageNumber"/>
          <w:rFonts w:ascii="Times New Roman" w:eastAsia="Times New Roman" w:hAnsi="Times New Roman" w:cs="Times New Roman"/>
        </w:rPr>
      </w:pPr>
      <w:proofErr w:type="spellStart"/>
      <w:r w:rsidRPr="00ED0E56">
        <w:rPr>
          <w:rStyle w:val="PageNumber"/>
          <w:rFonts w:ascii="Times New Roman" w:eastAsia="Times New Roman" w:hAnsi="Times New Roman" w:cs="Times New Roman"/>
          <w:lang w:val="nl-NL"/>
        </w:rPr>
        <w:t>Current</w:t>
      </w:r>
      <w:proofErr w:type="spellEnd"/>
      <w:r w:rsidRPr="00ED0E56">
        <w:rPr>
          <w:rStyle w:val="PageNumber"/>
          <w:rFonts w:ascii="Times New Roman" w:eastAsia="Times New Roman" w:hAnsi="Times New Roman" w:cs="Times New Roman"/>
          <w:lang w:val="nl-NL"/>
        </w:rPr>
        <w:t xml:space="preserve"> </w:t>
      </w:r>
      <w:proofErr w:type="spellStart"/>
      <w:r w:rsidRPr="00ED0E56">
        <w:rPr>
          <w:rStyle w:val="PageNumber"/>
          <w:rFonts w:ascii="Times New Roman" w:eastAsia="Times New Roman" w:hAnsi="Times New Roman" w:cs="Times New Roman"/>
          <w:lang w:val="nl-NL"/>
        </w:rPr>
        <w:t>zoning</w:t>
      </w:r>
      <w:proofErr w:type="spellEnd"/>
      <w:r w:rsidRPr="00ED0E56">
        <w:rPr>
          <w:rStyle w:val="PageNumber"/>
          <w:rFonts w:ascii="Times New Roman" w:eastAsia="Times New Roman" w:hAnsi="Times New Roman" w:cs="Times New Roman"/>
          <w:lang w:val="nl-NL"/>
        </w:rPr>
        <w:t xml:space="preserve"> </w:t>
      </w:r>
      <w:r w:rsidRPr="00ED0E56">
        <w:rPr>
          <w:rStyle w:val="PageNumber"/>
          <w:rFonts w:ascii="Times New Roman" w:hAnsi="Times New Roman" w:cs="Times New Roman"/>
        </w:rPr>
        <w:t xml:space="preserve">– R-1 agricultural Residential </w:t>
      </w:r>
    </w:p>
    <w:p w:rsidR="00A568A8" w:rsidRPr="00ED0E56" w:rsidRDefault="00A568A8" w:rsidP="001E7943">
      <w:pPr>
        <w:pStyle w:val="Body"/>
        <w:spacing w:before="240"/>
        <w:ind w:left="360"/>
        <w:rPr>
          <w:rStyle w:val="PageNumber"/>
          <w:rFonts w:ascii="Times New Roman" w:eastAsia="Times New Roman" w:hAnsi="Times New Roman" w:cs="Times New Roman"/>
        </w:rPr>
      </w:pPr>
      <w:r w:rsidRPr="00ED0E56">
        <w:rPr>
          <w:rStyle w:val="PageNumber"/>
          <w:rFonts w:ascii="Times New Roman" w:eastAsia="Times New Roman" w:hAnsi="Times New Roman" w:cs="Times New Roman"/>
        </w:rPr>
        <w:t xml:space="preserve">Present Use </w:t>
      </w:r>
      <w:r w:rsidRPr="00ED0E56">
        <w:rPr>
          <w:rStyle w:val="PageNumber"/>
          <w:rFonts w:ascii="Times New Roman" w:hAnsi="Times New Roman" w:cs="Times New Roman"/>
        </w:rPr>
        <w:t xml:space="preserve">– single family residence with two existing accessory buildings.  One existing building that is located on the future Parcel A will remain.  The other existing “old” building located on Future Parcel B must be removed.  </w:t>
      </w:r>
    </w:p>
    <w:p w:rsidR="00270DDF" w:rsidRPr="00ED0E56" w:rsidRDefault="00A568A8" w:rsidP="001E7943">
      <w:pPr>
        <w:pStyle w:val="Body"/>
        <w:spacing w:before="240"/>
        <w:ind w:left="360"/>
        <w:rPr>
          <w:rStyle w:val="PageNumber"/>
          <w:rFonts w:ascii="Times New Roman" w:hAnsi="Times New Roman" w:cs="Times New Roman"/>
        </w:rPr>
      </w:pPr>
      <w:r w:rsidRPr="00ED0E56">
        <w:rPr>
          <w:rStyle w:val="PageNumber"/>
          <w:rFonts w:ascii="Times New Roman" w:hAnsi="Times New Roman" w:cs="Times New Roman"/>
        </w:rPr>
        <w:t xml:space="preserve">Size and dimensions of property: Subject parcel has a rectangular shape with </w:t>
      </w:r>
      <w:r w:rsidR="001E7943" w:rsidRPr="00ED0E56">
        <w:rPr>
          <w:rStyle w:val="PageNumber"/>
          <w:rFonts w:ascii="Times New Roman" w:hAnsi="Times New Roman" w:cs="Times New Roman"/>
        </w:rPr>
        <w:t xml:space="preserve">706.90 ft. of frontage along 29 </w:t>
      </w:r>
      <w:r w:rsidRPr="00ED0E56">
        <w:rPr>
          <w:rStyle w:val="PageNumber"/>
          <w:rFonts w:ascii="Times New Roman" w:hAnsi="Times New Roman" w:cs="Times New Roman"/>
        </w:rPr>
        <w:t xml:space="preserve">Mile Road and depth of 2,390.99’ and contains 43.78 acres.  </w:t>
      </w:r>
    </w:p>
    <w:p w:rsidR="001E7943" w:rsidRPr="00ED0E56" w:rsidRDefault="001E7943" w:rsidP="001E7943">
      <w:pPr>
        <w:pStyle w:val="NoSpacing"/>
        <w:rPr>
          <w:rStyle w:val="PageNumber"/>
          <w:rFonts w:ascii="Times New Roman" w:hAnsi="Times New Roman" w:cs="Times New Roman"/>
        </w:rPr>
      </w:pPr>
    </w:p>
    <w:p w:rsidR="00A568A8" w:rsidRPr="00ED0E56" w:rsidRDefault="00A568A8" w:rsidP="001E7943">
      <w:pPr>
        <w:pStyle w:val="Body"/>
        <w:spacing w:after="200" w:line="276" w:lineRule="auto"/>
        <w:ind w:left="720" w:hanging="360"/>
        <w:rPr>
          <w:rStyle w:val="PageNumber"/>
          <w:rFonts w:ascii="Times New Roman" w:eastAsia="Times New Roman" w:hAnsi="Times New Roman" w:cs="Times New Roman"/>
        </w:rPr>
      </w:pPr>
      <w:r w:rsidRPr="00ED0E56">
        <w:rPr>
          <w:rStyle w:val="PageNumber"/>
          <w:rFonts w:ascii="Times New Roman" w:hAnsi="Times New Roman" w:cs="Times New Roman"/>
        </w:rPr>
        <w:t>The general description of the surrounding properties is as follows:</w:t>
      </w:r>
    </w:p>
    <w:p w:rsidR="00A568A8" w:rsidRPr="00ED0E56" w:rsidRDefault="00A568A8" w:rsidP="001E7943">
      <w:pPr>
        <w:pStyle w:val="Body"/>
        <w:ind w:left="360"/>
        <w:rPr>
          <w:rStyle w:val="PageNumber"/>
          <w:rFonts w:ascii="Times New Roman" w:eastAsia="Times New Roman" w:hAnsi="Times New Roman" w:cs="Times New Roman"/>
        </w:rPr>
      </w:pPr>
      <w:r w:rsidRPr="00ED0E56">
        <w:rPr>
          <w:rStyle w:val="PageNumber"/>
          <w:rFonts w:ascii="Times New Roman" w:eastAsia="Times New Roman" w:hAnsi="Times New Roman" w:cs="Times New Roman"/>
        </w:rPr>
        <w:t>The properties adjoining on the east and west on the north and south side of 29 Mile Road are zoned R-1 and are large acreage parcels with scattered site single family residences undeveloped land or used for agriculture.</w:t>
      </w:r>
    </w:p>
    <w:p w:rsidR="00270DDF" w:rsidRPr="00ED0E56" w:rsidRDefault="00A568A8" w:rsidP="001E7943">
      <w:pPr>
        <w:pStyle w:val="Body"/>
        <w:ind w:hanging="360"/>
        <w:rPr>
          <w:rStyle w:val="PageNumber"/>
          <w:rFonts w:ascii="Times New Roman" w:eastAsia="Times New Roman" w:hAnsi="Times New Roman" w:cs="Times New Roman"/>
        </w:rPr>
      </w:pPr>
      <w:r w:rsidRPr="00ED0E56">
        <w:rPr>
          <w:rStyle w:val="PageNumber"/>
          <w:rFonts w:ascii="Times New Roman" w:eastAsia="Times New Roman" w:hAnsi="Times New Roman" w:cs="Times New Roman"/>
        </w:rPr>
        <w:tab/>
      </w:r>
    </w:p>
    <w:p w:rsidR="00A568A8" w:rsidRPr="00ED0E56" w:rsidRDefault="00A568A8" w:rsidP="001E7943">
      <w:pPr>
        <w:pStyle w:val="Body"/>
        <w:ind w:firstLine="360"/>
        <w:rPr>
          <w:rStyle w:val="PageNumber"/>
          <w:rFonts w:ascii="Times New Roman" w:eastAsia="Times New Roman" w:hAnsi="Times New Roman" w:cs="Times New Roman"/>
        </w:rPr>
      </w:pPr>
      <w:r w:rsidRPr="00ED0E56">
        <w:rPr>
          <w:rStyle w:val="PageNumber"/>
          <w:rFonts w:ascii="Times New Roman" w:eastAsia="Times New Roman" w:hAnsi="Times New Roman" w:cs="Times New Roman"/>
        </w:rPr>
        <w:t>The subject parcel is adjoined on the east line by a 99 ft. wide Consumers Power Gas Right-of-Way.</w:t>
      </w:r>
    </w:p>
    <w:p w:rsidR="00A568A8" w:rsidRPr="00ED0E56" w:rsidRDefault="00A568A8" w:rsidP="00A568A8">
      <w:pPr>
        <w:pStyle w:val="Body"/>
        <w:rPr>
          <w:rStyle w:val="PageNumber"/>
          <w:rFonts w:ascii="Times New Roman" w:eastAsia="Times New Roman" w:hAnsi="Times New Roman" w:cs="Times New Roman"/>
        </w:rPr>
      </w:pPr>
    </w:p>
    <w:p w:rsidR="00A568A8" w:rsidRPr="00ED0E56" w:rsidRDefault="00A568A8" w:rsidP="00A568A8">
      <w:pPr>
        <w:pStyle w:val="Body"/>
        <w:rPr>
          <w:rStyle w:val="PageNumber"/>
          <w:rFonts w:ascii="Times New Roman" w:eastAsia="Times New Roman" w:hAnsi="Times New Roman" w:cs="Times New Roman"/>
        </w:rPr>
      </w:pPr>
      <w:r w:rsidRPr="00ED0E56">
        <w:rPr>
          <w:rFonts w:ascii="Times New Roman" w:eastAsia="Times New Roman" w:hAnsi="Times New Roman" w:cs="Times New Roman"/>
          <w:noProof/>
        </w:rPr>
        <w:drawing>
          <wp:inline distT="0" distB="0" distL="0" distR="0" wp14:anchorId="363CFC60" wp14:editId="5CAAB4EE">
            <wp:extent cx="5943600" cy="26827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2682728"/>
                    </a:xfrm>
                    <a:prstGeom prst="rect">
                      <a:avLst/>
                    </a:prstGeom>
                    <a:noFill/>
                    <a:ln w="9525">
                      <a:noFill/>
                      <a:miter lim="800000"/>
                      <a:headEnd/>
                      <a:tailEnd/>
                    </a:ln>
                  </pic:spPr>
                </pic:pic>
              </a:graphicData>
            </a:graphic>
          </wp:inline>
        </w:drawing>
      </w:r>
    </w:p>
    <w:p w:rsidR="00A568A8" w:rsidRPr="00ED0E56" w:rsidRDefault="00A568A8" w:rsidP="00A568A8">
      <w:pPr>
        <w:pStyle w:val="Body"/>
        <w:rPr>
          <w:rStyle w:val="PageNumber"/>
          <w:rFonts w:ascii="Times New Roman" w:eastAsia="Times New Roman" w:hAnsi="Times New Roman" w:cs="Times New Roman"/>
        </w:rPr>
      </w:pPr>
    </w:p>
    <w:p w:rsidR="00A568A8" w:rsidRPr="00ED0E56" w:rsidRDefault="00A568A8" w:rsidP="00D33C32">
      <w:pPr>
        <w:pStyle w:val="Body"/>
        <w:ind w:firstLine="360"/>
        <w:rPr>
          <w:rStyle w:val="PageNumber"/>
          <w:rFonts w:ascii="Times New Roman" w:eastAsia="Times New Roman" w:hAnsi="Times New Roman" w:cs="Times New Roman"/>
          <w:spacing w:val="-3"/>
        </w:rPr>
      </w:pPr>
      <w:r w:rsidRPr="00ED0E56">
        <w:rPr>
          <w:rStyle w:val="PageNumber"/>
          <w:rFonts w:ascii="Times New Roman" w:hAnsi="Times New Roman" w:cs="Times New Roman"/>
          <w:spacing w:val="-3"/>
        </w:rPr>
        <w:t xml:space="preserve">The Township Master Plan impacts subject property and the request as follows: </w:t>
      </w:r>
    </w:p>
    <w:p w:rsidR="00270DDF" w:rsidRPr="00ED0E56" w:rsidRDefault="00270DDF" w:rsidP="00270DDF">
      <w:pPr>
        <w:pStyle w:val="NoSpacing"/>
        <w:rPr>
          <w:rStyle w:val="PageNumber"/>
          <w:rFonts w:ascii="Times New Roman" w:hAnsi="Times New Roman" w:cs="Times New Roman"/>
          <w:spacing w:val="-3"/>
        </w:rPr>
      </w:pPr>
    </w:p>
    <w:p w:rsidR="00A568A8" w:rsidRPr="00ED0E56" w:rsidRDefault="00A568A8" w:rsidP="00D33C32">
      <w:pPr>
        <w:pStyle w:val="Body"/>
        <w:spacing w:after="200" w:line="276" w:lineRule="auto"/>
        <w:ind w:left="360"/>
        <w:rPr>
          <w:rStyle w:val="PageNumber"/>
          <w:rFonts w:ascii="Times New Roman" w:eastAsia="Times New Roman" w:hAnsi="Times New Roman" w:cs="Times New Roman"/>
          <w:spacing w:val="-3"/>
        </w:rPr>
      </w:pPr>
      <w:r w:rsidRPr="00ED0E56">
        <w:rPr>
          <w:rStyle w:val="PageNumber"/>
          <w:rFonts w:ascii="Times New Roman" w:hAnsi="Times New Roman" w:cs="Times New Roman"/>
          <w:spacing w:val="-3"/>
        </w:rPr>
        <w:t>The Master Land Use Plan depicts the area as SINGLE FAMILY RESIDENTIAL-MEDIUM DENSITY 20,000 Sq. Ft. MINIMUM LOT SIZE.</w:t>
      </w:r>
    </w:p>
    <w:p w:rsidR="00A568A8" w:rsidRPr="00ED0E56" w:rsidRDefault="00A568A8" w:rsidP="00D33C32">
      <w:pPr>
        <w:pStyle w:val="Body"/>
        <w:suppressAutoHyphens/>
        <w:ind w:left="360"/>
        <w:jc w:val="both"/>
        <w:rPr>
          <w:rStyle w:val="PageNumber"/>
          <w:rFonts w:ascii="Times New Roman" w:eastAsia="Times New Roman" w:hAnsi="Times New Roman" w:cs="Times New Roman"/>
          <w:spacing w:val="-3"/>
        </w:rPr>
      </w:pPr>
      <w:r w:rsidRPr="00ED0E56">
        <w:rPr>
          <w:rStyle w:val="PageNumber"/>
          <w:rFonts w:ascii="Times New Roman" w:hAnsi="Times New Roman" w:cs="Times New Roman"/>
        </w:rPr>
        <w:t>The Master Thoroughfare Plan indicates that the future of 29 Mile Road is planned as a major thoroughfare with 120’</w:t>
      </w:r>
      <w:r w:rsidRPr="00ED0E56">
        <w:rPr>
          <w:rStyle w:val="PageNumber"/>
          <w:rFonts w:ascii="Times New Roman" w:hAnsi="Times New Roman" w:cs="Times New Roman"/>
          <w:spacing w:val="-3"/>
        </w:rPr>
        <w:t xml:space="preserve">of future R-O-W.  </w:t>
      </w:r>
    </w:p>
    <w:p w:rsidR="00A568A8" w:rsidRPr="00ED0E56" w:rsidRDefault="00A568A8" w:rsidP="00D33C32">
      <w:pPr>
        <w:pStyle w:val="Body"/>
        <w:suppressAutoHyphens/>
        <w:ind w:left="720" w:hanging="360"/>
        <w:jc w:val="both"/>
        <w:rPr>
          <w:rStyle w:val="PageNumber"/>
          <w:rFonts w:ascii="Times New Roman" w:eastAsia="Times New Roman" w:hAnsi="Times New Roman" w:cs="Times New Roman"/>
          <w:spacing w:val="-3"/>
        </w:rPr>
      </w:pPr>
      <w:r w:rsidRPr="00ED0E56">
        <w:rPr>
          <w:rStyle w:val="PageNumber"/>
          <w:rFonts w:ascii="Times New Roman" w:hAnsi="Times New Roman" w:cs="Times New Roman"/>
          <w:b/>
          <w:bCs/>
          <w:spacing w:val="-3"/>
          <w:lang w:val="nl-NL"/>
        </w:rPr>
        <w:t>Wetlands</w:t>
      </w:r>
      <w:r w:rsidRPr="00ED0E56">
        <w:rPr>
          <w:rStyle w:val="PageNumber"/>
          <w:rFonts w:ascii="Times New Roman" w:hAnsi="Times New Roman" w:cs="Times New Roman"/>
          <w:spacing w:val="-3"/>
        </w:rPr>
        <w:t xml:space="preserve">: None identified </w:t>
      </w:r>
    </w:p>
    <w:p w:rsidR="00A568A8" w:rsidRPr="00ED0E56" w:rsidRDefault="00A568A8" w:rsidP="00D33C32">
      <w:pPr>
        <w:pStyle w:val="Body"/>
        <w:suppressAutoHyphens/>
        <w:ind w:left="720" w:hanging="360"/>
        <w:jc w:val="both"/>
        <w:rPr>
          <w:rStyle w:val="PageNumber"/>
          <w:rFonts w:ascii="Times New Roman" w:eastAsia="Times New Roman" w:hAnsi="Times New Roman" w:cs="Times New Roman"/>
          <w:spacing w:val="-3"/>
        </w:rPr>
      </w:pPr>
      <w:r w:rsidRPr="00ED0E56">
        <w:rPr>
          <w:rStyle w:val="PageNumber"/>
          <w:rFonts w:ascii="Times New Roman" w:hAnsi="Times New Roman" w:cs="Times New Roman"/>
          <w:b/>
          <w:bCs/>
          <w:spacing w:val="-3"/>
        </w:rPr>
        <w:t>Gas Fields</w:t>
      </w:r>
      <w:r w:rsidRPr="00ED0E56">
        <w:rPr>
          <w:rStyle w:val="PageNumber"/>
          <w:rFonts w:ascii="Times New Roman" w:hAnsi="Times New Roman" w:cs="Times New Roman"/>
          <w:spacing w:val="-3"/>
        </w:rPr>
        <w:t>: None identified</w:t>
      </w:r>
    </w:p>
    <w:p w:rsidR="00A568A8" w:rsidRPr="00ED0E56" w:rsidRDefault="00A568A8" w:rsidP="00D33C32">
      <w:pPr>
        <w:pStyle w:val="Body"/>
        <w:suppressAutoHyphens/>
        <w:ind w:left="720" w:hanging="360"/>
        <w:jc w:val="both"/>
        <w:rPr>
          <w:rStyle w:val="PageNumber"/>
          <w:rFonts w:ascii="Times New Roman" w:eastAsia="Times New Roman" w:hAnsi="Times New Roman" w:cs="Times New Roman"/>
          <w:spacing w:val="-3"/>
        </w:rPr>
      </w:pPr>
      <w:r w:rsidRPr="00ED0E56">
        <w:rPr>
          <w:rStyle w:val="PageNumber"/>
          <w:rFonts w:ascii="Times New Roman" w:hAnsi="Times New Roman" w:cs="Times New Roman"/>
          <w:b/>
          <w:bCs/>
          <w:spacing w:val="-3"/>
        </w:rPr>
        <w:t>Natural Features</w:t>
      </w:r>
      <w:r w:rsidRPr="00ED0E56">
        <w:rPr>
          <w:rStyle w:val="PageNumber"/>
          <w:rFonts w:ascii="Times New Roman" w:hAnsi="Times New Roman" w:cs="Times New Roman"/>
          <w:spacing w:val="-3"/>
        </w:rPr>
        <w:t>: None identified, none impacted</w:t>
      </w:r>
    </w:p>
    <w:p w:rsidR="00A568A8" w:rsidRPr="00ED0E56" w:rsidRDefault="00A568A8" w:rsidP="00D33C32">
      <w:pPr>
        <w:pStyle w:val="Body"/>
        <w:suppressAutoHyphens/>
        <w:ind w:left="720" w:hanging="360"/>
        <w:jc w:val="both"/>
        <w:rPr>
          <w:rStyle w:val="PageNumber"/>
          <w:rFonts w:ascii="Times New Roman" w:eastAsia="Times New Roman" w:hAnsi="Times New Roman" w:cs="Times New Roman"/>
          <w:spacing w:val="-3"/>
        </w:rPr>
      </w:pPr>
      <w:proofErr w:type="spellStart"/>
      <w:r w:rsidRPr="00ED0E56">
        <w:rPr>
          <w:rStyle w:val="PageNumber"/>
          <w:rFonts w:ascii="Times New Roman" w:hAnsi="Times New Roman" w:cs="Times New Roman"/>
          <w:b/>
          <w:bCs/>
          <w:spacing w:val="-3"/>
          <w:lang w:val="nl-NL"/>
        </w:rPr>
        <w:t>Floodplain</w:t>
      </w:r>
      <w:proofErr w:type="spellEnd"/>
      <w:r w:rsidRPr="00ED0E56">
        <w:rPr>
          <w:rStyle w:val="PageNumber"/>
          <w:rFonts w:ascii="Times New Roman" w:hAnsi="Times New Roman" w:cs="Times New Roman"/>
          <w:b/>
          <w:bCs/>
          <w:spacing w:val="-3"/>
          <w:lang w:val="nl-NL"/>
        </w:rPr>
        <w:t>:</w:t>
      </w:r>
      <w:r w:rsidRPr="00ED0E56">
        <w:rPr>
          <w:rStyle w:val="PageNumber"/>
          <w:rFonts w:ascii="Times New Roman" w:hAnsi="Times New Roman" w:cs="Times New Roman"/>
          <w:spacing w:val="-3"/>
        </w:rPr>
        <w:t xml:space="preserve"> None identified</w:t>
      </w:r>
    </w:p>
    <w:p w:rsidR="00A568A8" w:rsidRPr="00ED0E56" w:rsidRDefault="00A568A8" w:rsidP="00D33C32">
      <w:pPr>
        <w:pStyle w:val="Body"/>
        <w:suppressAutoHyphens/>
        <w:ind w:left="360"/>
        <w:jc w:val="both"/>
        <w:rPr>
          <w:rStyle w:val="PageNumber"/>
          <w:rFonts w:ascii="Times New Roman" w:eastAsia="Times New Roman" w:hAnsi="Times New Roman" w:cs="Times New Roman"/>
          <w:spacing w:val="-3"/>
        </w:rPr>
      </w:pPr>
      <w:proofErr w:type="spellStart"/>
      <w:proofErr w:type="gramStart"/>
      <w:r w:rsidRPr="00ED0E56">
        <w:rPr>
          <w:rStyle w:val="PageNumber"/>
          <w:rFonts w:ascii="Times New Roman" w:hAnsi="Times New Roman" w:cs="Times New Roman"/>
          <w:b/>
          <w:bCs/>
          <w:spacing w:val="-3"/>
          <w:lang w:val="nl-NL"/>
        </w:rPr>
        <w:lastRenderedPageBreak/>
        <w:t>Woodlands</w:t>
      </w:r>
      <w:proofErr w:type="spellEnd"/>
      <w:r w:rsidRPr="00ED0E56">
        <w:rPr>
          <w:rStyle w:val="PageNumber"/>
          <w:rFonts w:ascii="Times New Roman" w:hAnsi="Times New Roman" w:cs="Times New Roman"/>
          <w:spacing w:val="-3"/>
        </w:rPr>
        <w:t>:  Woodland</w:t>
      </w:r>
      <w:proofErr w:type="gramEnd"/>
      <w:r w:rsidRPr="00ED0E56">
        <w:rPr>
          <w:rStyle w:val="PageNumber"/>
          <w:rFonts w:ascii="Times New Roman" w:hAnsi="Times New Roman" w:cs="Times New Roman"/>
          <w:spacing w:val="-3"/>
        </w:rPr>
        <w:t xml:space="preserve"> identified on the north approximate ¼ of parent parcel but not impacted in any way by the request for variance relief.</w:t>
      </w:r>
    </w:p>
    <w:p w:rsidR="00A568A8" w:rsidRPr="00ED0E56" w:rsidRDefault="00A568A8" w:rsidP="00D33C32">
      <w:pPr>
        <w:pStyle w:val="Body"/>
        <w:suppressAutoHyphens/>
        <w:ind w:left="1620" w:hanging="1260"/>
        <w:jc w:val="both"/>
        <w:rPr>
          <w:rStyle w:val="PageNumber"/>
          <w:rFonts w:ascii="Times New Roman" w:eastAsia="Times New Roman" w:hAnsi="Times New Roman" w:cs="Times New Roman"/>
          <w:spacing w:val="-3"/>
        </w:rPr>
      </w:pPr>
      <w:r w:rsidRPr="00ED0E56">
        <w:rPr>
          <w:rStyle w:val="PageNumber"/>
          <w:rFonts w:ascii="Times New Roman" w:hAnsi="Times New Roman" w:cs="Times New Roman"/>
          <w:b/>
          <w:bCs/>
          <w:spacing w:val="-3"/>
        </w:rPr>
        <w:t>Watershed</w:t>
      </w:r>
      <w:r w:rsidRPr="00ED0E56">
        <w:rPr>
          <w:rStyle w:val="PageNumber"/>
          <w:rFonts w:ascii="Times New Roman" w:hAnsi="Times New Roman" w:cs="Times New Roman"/>
          <w:spacing w:val="-3"/>
        </w:rPr>
        <w:t>:  Subject parcel is within the Middle Branch of Clinton River Watershed</w:t>
      </w:r>
    </w:p>
    <w:p w:rsidR="00A568A8" w:rsidRPr="00ED0E56" w:rsidRDefault="00A568A8" w:rsidP="00A568A8">
      <w:pPr>
        <w:pStyle w:val="Body"/>
        <w:suppressAutoHyphens/>
        <w:ind w:left="1620" w:hanging="900"/>
        <w:jc w:val="both"/>
        <w:rPr>
          <w:rStyle w:val="PageNumber"/>
          <w:rFonts w:ascii="Times New Roman" w:eastAsia="Times New Roman" w:hAnsi="Times New Roman" w:cs="Times New Roman"/>
          <w:spacing w:val="-3"/>
        </w:rPr>
      </w:pPr>
    </w:p>
    <w:p w:rsidR="00717524" w:rsidRPr="00ED0E56" w:rsidRDefault="00AE267C" w:rsidP="00717524">
      <w:pPr>
        <w:pStyle w:val="Body"/>
        <w:suppressAutoHyphens/>
        <w:ind w:left="1620" w:hanging="1260"/>
        <w:jc w:val="both"/>
        <w:rPr>
          <w:rStyle w:val="PageNumber"/>
          <w:rFonts w:ascii="Times New Roman" w:eastAsia="Times New Roman" w:hAnsi="Times New Roman" w:cs="Times New Roman"/>
          <w:spacing w:val="-3"/>
          <w:u w:val="single"/>
        </w:rPr>
      </w:pPr>
      <w:r w:rsidRPr="00ED0E56">
        <w:rPr>
          <w:rStyle w:val="PageNumber"/>
          <w:rFonts w:ascii="Times New Roman" w:eastAsia="Times New Roman" w:hAnsi="Times New Roman" w:cs="Times New Roman"/>
          <w:spacing w:val="-3"/>
          <w:u w:val="single"/>
        </w:rPr>
        <w:t>Public Comments:</w:t>
      </w:r>
    </w:p>
    <w:p w:rsidR="00ED0E56" w:rsidRPr="00ED0E56" w:rsidRDefault="00ED0E56" w:rsidP="00ED0E56">
      <w:pPr>
        <w:pStyle w:val="BodyA"/>
        <w:suppressAutoHyphens/>
        <w:ind w:firstLine="360"/>
        <w:jc w:val="both"/>
        <w:rPr>
          <w:rFonts w:ascii="Times New Roman" w:eastAsia="Times New Roman" w:hAnsi="Times New Roman" w:cs="Times New Roman"/>
          <w:spacing w:val="-3"/>
          <w:sz w:val="22"/>
          <w:szCs w:val="22"/>
        </w:rPr>
      </w:pPr>
      <w:r w:rsidRPr="00ED0E56">
        <w:rPr>
          <w:rFonts w:ascii="Times New Roman" w:eastAsia="Times New Roman" w:hAnsi="Times New Roman" w:cs="Times New Roman"/>
          <w:spacing w:val="-3"/>
          <w:sz w:val="22"/>
          <w:szCs w:val="22"/>
        </w:rPr>
        <w:t xml:space="preserve">April &amp; Justin </w:t>
      </w:r>
      <w:proofErr w:type="spellStart"/>
      <w:r w:rsidRPr="00ED0E56">
        <w:rPr>
          <w:rFonts w:ascii="Times New Roman" w:eastAsia="Times New Roman" w:hAnsi="Times New Roman" w:cs="Times New Roman"/>
          <w:spacing w:val="-3"/>
          <w:sz w:val="22"/>
          <w:szCs w:val="22"/>
        </w:rPr>
        <w:t>Gentner</w:t>
      </w:r>
      <w:proofErr w:type="spellEnd"/>
      <w:r w:rsidRPr="00ED0E56">
        <w:rPr>
          <w:rFonts w:ascii="Times New Roman" w:eastAsia="Times New Roman" w:hAnsi="Times New Roman" w:cs="Times New Roman"/>
          <w:spacing w:val="-3"/>
          <w:sz w:val="22"/>
          <w:szCs w:val="22"/>
        </w:rPr>
        <w:t>, 15925 29 Mile Road, asked why the parcels are being split.</w:t>
      </w:r>
    </w:p>
    <w:p w:rsidR="00ED0E56" w:rsidRPr="00ED0E56" w:rsidRDefault="00ED0E56" w:rsidP="00ED0E56">
      <w:pPr>
        <w:pStyle w:val="BodyA"/>
        <w:suppressAutoHyphens/>
        <w:ind w:firstLine="360"/>
        <w:jc w:val="both"/>
        <w:rPr>
          <w:rFonts w:ascii="Times New Roman" w:eastAsia="Times New Roman" w:hAnsi="Times New Roman" w:cs="Times New Roman"/>
          <w:spacing w:val="-3"/>
          <w:sz w:val="22"/>
          <w:szCs w:val="22"/>
        </w:rPr>
      </w:pPr>
    </w:p>
    <w:p w:rsidR="00ED0E56" w:rsidRDefault="00ED0E56" w:rsidP="00ED0E56">
      <w:pPr>
        <w:pStyle w:val="BodyA"/>
        <w:suppressAutoHyphens/>
        <w:ind w:left="360"/>
        <w:jc w:val="both"/>
        <w:rPr>
          <w:rStyle w:val="PageNumber"/>
          <w:rFonts w:ascii="Times New Roman" w:eastAsia="Times New Roman" w:hAnsi="Times New Roman" w:cs="Times New Roman"/>
          <w:spacing w:val="-3"/>
          <w:sz w:val="22"/>
          <w:szCs w:val="22"/>
          <w:lang w:val="it-IT"/>
        </w:rPr>
      </w:pPr>
      <w:r w:rsidRPr="00ED0E56">
        <w:rPr>
          <w:rStyle w:val="PageNumber"/>
          <w:rFonts w:ascii="Times New Roman" w:eastAsia="Times New Roman" w:hAnsi="Times New Roman" w:cs="Times New Roman"/>
          <w:spacing w:val="-3"/>
          <w:sz w:val="22"/>
          <w:szCs w:val="22"/>
          <w:lang w:val="it-IT"/>
        </w:rPr>
        <w:t>Ken Jurek, Petitioner stated</w:t>
      </w:r>
      <w:r>
        <w:rPr>
          <w:rStyle w:val="PageNumber"/>
          <w:rFonts w:ascii="Times New Roman" w:eastAsia="Times New Roman" w:hAnsi="Times New Roman" w:cs="Times New Roman"/>
          <w:spacing w:val="-3"/>
          <w:sz w:val="22"/>
          <w:szCs w:val="22"/>
          <w:lang w:val="it-IT"/>
        </w:rPr>
        <w:t xml:space="preserve"> they would like to split the parcel so it will be easier to sell.  Further stated the old building has been removed from the property.</w:t>
      </w:r>
    </w:p>
    <w:p w:rsidR="00ED0E56" w:rsidRDefault="00ED0E56" w:rsidP="00ED0E56">
      <w:pPr>
        <w:pStyle w:val="BodyA"/>
        <w:suppressAutoHyphens/>
        <w:ind w:left="360"/>
        <w:jc w:val="both"/>
        <w:rPr>
          <w:rStyle w:val="PageNumber"/>
          <w:rFonts w:ascii="Times New Roman" w:eastAsia="Times New Roman" w:hAnsi="Times New Roman" w:cs="Times New Roman"/>
          <w:spacing w:val="-3"/>
          <w:sz w:val="22"/>
          <w:szCs w:val="22"/>
          <w:lang w:val="it-IT"/>
        </w:rPr>
      </w:pPr>
    </w:p>
    <w:p w:rsidR="00ED0E56" w:rsidRPr="00ED0E56" w:rsidRDefault="00ED0E56" w:rsidP="00ED0E56">
      <w:pPr>
        <w:pStyle w:val="BodyA"/>
        <w:suppressAutoHyphens/>
        <w:ind w:left="360"/>
        <w:jc w:val="both"/>
        <w:rPr>
          <w:rStyle w:val="PageNumber"/>
          <w:rFonts w:ascii="Times New Roman" w:eastAsia="Times New Roman" w:hAnsi="Times New Roman" w:cs="Times New Roman"/>
          <w:b/>
          <w:spacing w:val="-3"/>
          <w:sz w:val="22"/>
          <w:szCs w:val="22"/>
          <w:lang w:val="it-IT"/>
        </w:rPr>
      </w:pPr>
      <w:r w:rsidRPr="00ED0E56">
        <w:rPr>
          <w:rStyle w:val="PageNumber"/>
          <w:rFonts w:ascii="Times New Roman" w:eastAsia="Times New Roman" w:hAnsi="Times New Roman" w:cs="Times New Roman"/>
          <w:b/>
          <w:spacing w:val="-3"/>
          <w:sz w:val="22"/>
          <w:szCs w:val="22"/>
          <w:lang w:val="it-IT"/>
        </w:rPr>
        <w:t>MOTION by DeBuck supported by Youngblood to close the public hearing at 7:42 p.m.</w:t>
      </w:r>
    </w:p>
    <w:p w:rsidR="00ED0E56" w:rsidRDefault="00ED0E56" w:rsidP="00ED0E56">
      <w:pPr>
        <w:pStyle w:val="BodyA"/>
        <w:suppressAutoHyphens/>
        <w:ind w:left="360"/>
        <w:jc w:val="both"/>
        <w:rPr>
          <w:rStyle w:val="PageNumber"/>
          <w:rFonts w:ascii="Times New Roman" w:eastAsia="Times New Roman" w:hAnsi="Times New Roman" w:cs="Times New Roman"/>
          <w:b/>
          <w:spacing w:val="-3"/>
          <w:sz w:val="22"/>
          <w:szCs w:val="22"/>
          <w:lang w:val="it-IT"/>
        </w:rPr>
      </w:pPr>
      <w:r w:rsidRPr="00ED0E56">
        <w:rPr>
          <w:rStyle w:val="PageNumber"/>
          <w:rFonts w:ascii="Times New Roman" w:eastAsia="Times New Roman" w:hAnsi="Times New Roman" w:cs="Times New Roman"/>
          <w:b/>
          <w:spacing w:val="-3"/>
          <w:sz w:val="22"/>
          <w:szCs w:val="22"/>
          <w:lang w:val="it-IT"/>
        </w:rPr>
        <w:t>MOTION carried.</w:t>
      </w:r>
    </w:p>
    <w:p w:rsidR="00ED0E56" w:rsidRDefault="00ED0E56" w:rsidP="00ED0E56">
      <w:pPr>
        <w:pStyle w:val="BodyA"/>
        <w:suppressAutoHyphens/>
        <w:ind w:left="360"/>
        <w:jc w:val="both"/>
        <w:rPr>
          <w:rStyle w:val="PageNumber"/>
          <w:rFonts w:ascii="Times New Roman" w:eastAsia="Times New Roman" w:hAnsi="Times New Roman" w:cs="Times New Roman"/>
          <w:b/>
          <w:spacing w:val="-3"/>
          <w:sz w:val="22"/>
          <w:szCs w:val="22"/>
          <w:lang w:val="it-IT"/>
        </w:rPr>
      </w:pPr>
    </w:p>
    <w:p w:rsidR="00ED0E56" w:rsidRPr="00ED0E56" w:rsidRDefault="00ED0E56" w:rsidP="00ED0E56">
      <w:pPr>
        <w:pStyle w:val="BodyA"/>
        <w:suppressAutoHyphens/>
        <w:ind w:left="360"/>
        <w:jc w:val="both"/>
        <w:rPr>
          <w:rFonts w:ascii="Times New Roman" w:eastAsia="Times New Roman" w:hAnsi="Times New Roman" w:cs="Times New Roman"/>
          <w:spacing w:val="-3"/>
          <w:sz w:val="22"/>
          <w:szCs w:val="22"/>
        </w:rPr>
      </w:pPr>
      <w:r>
        <w:rPr>
          <w:rStyle w:val="PageNumber"/>
          <w:rFonts w:ascii="Times New Roman" w:eastAsia="Times New Roman" w:hAnsi="Times New Roman" w:cs="Times New Roman"/>
          <w:spacing w:val="-3"/>
          <w:sz w:val="22"/>
          <w:szCs w:val="22"/>
          <w:lang w:val="it-IT"/>
        </w:rPr>
        <w:t>Hancock stated th</w:t>
      </w:r>
      <w:r w:rsidR="00055B2F">
        <w:rPr>
          <w:rStyle w:val="PageNumber"/>
          <w:rFonts w:ascii="Times New Roman" w:eastAsia="Times New Roman" w:hAnsi="Times New Roman" w:cs="Times New Roman"/>
          <w:spacing w:val="-3"/>
          <w:sz w:val="22"/>
          <w:szCs w:val="22"/>
          <w:lang w:val="it-IT"/>
        </w:rPr>
        <w:t>e existing house was built before</w:t>
      </w:r>
      <w:r>
        <w:rPr>
          <w:rStyle w:val="PageNumber"/>
          <w:rFonts w:ascii="Times New Roman" w:eastAsia="Times New Roman" w:hAnsi="Times New Roman" w:cs="Times New Roman"/>
          <w:spacing w:val="-3"/>
          <w:sz w:val="22"/>
          <w:szCs w:val="22"/>
          <w:lang w:val="it-IT"/>
        </w:rPr>
        <w:t xml:space="preserve"> the </w:t>
      </w:r>
      <w:r w:rsidR="00055B2F">
        <w:rPr>
          <w:rStyle w:val="PageNumber"/>
          <w:rFonts w:ascii="Times New Roman" w:eastAsia="Times New Roman" w:hAnsi="Times New Roman" w:cs="Times New Roman"/>
          <w:spacing w:val="-3"/>
          <w:sz w:val="22"/>
          <w:szCs w:val="22"/>
          <w:lang w:val="it-IT"/>
        </w:rPr>
        <w:t>zoning ordinance</w:t>
      </w:r>
      <w:r w:rsidR="00055B2F" w:rsidRPr="00055B2F">
        <w:rPr>
          <w:rStyle w:val="PageNumber"/>
          <w:rFonts w:ascii="Times New Roman" w:hAnsi="Times New Roman" w:cs="Times New Roman"/>
          <w:sz w:val="22"/>
          <w:szCs w:val="22"/>
        </w:rPr>
        <w:t xml:space="preserve"> </w:t>
      </w:r>
      <w:r w:rsidR="00055B2F">
        <w:rPr>
          <w:rStyle w:val="PageNumber"/>
          <w:rFonts w:ascii="Times New Roman" w:hAnsi="Times New Roman" w:cs="Times New Roman"/>
          <w:sz w:val="22"/>
          <w:szCs w:val="22"/>
        </w:rPr>
        <w:t xml:space="preserve">requirement of a </w:t>
      </w:r>
      <w:r w:rsidR="00055B2F" w:rsidRPr="00ED0E56">
        <w:rPr>
          <w:rStyle w:val="PageNumber"/>
          <w:rFonts w:ascii="Times New Roman" w:hAnsi="Times New Roman" w:cs="Times New Roman"/>
          <w:sz w:val="22"/>
          <w:szCs w:val="22"/>
        </w:rPr>
        <w:t xml:space="preserve">110’ </w:t>
      </w:r>
      <w:r w:rsidR="00055B2F">
        <w:rPr>
          <w:rStyle w:val="PageNumber"/>
          <w:rFonts w:ascii="Times New Roman" w:hAnsi="Times New Roman" w:cs="Times New Roman"/>
          <w:sz w:val="22"/>
          <w:szCs w:val="22"/>
        </w:rPr>
        <w:t xml:space="preserve">front yard </w:t>
      </w:r>
      <w:r w:rsidR="00055B2F" w:rsidRPr="00ED0E56">
        <w:rPr>
          <w:rStyle w:val="PageNumber"/>
          <w:rFonts w:ascii="Times New Roman" w:hAnsi="Times New Roman" w:cs="Times New Roman"/>
          <w:sz w:val="22"/>
          <w:szCs w:val="22"/>
        </w:rPr>
        <w:t>setback</w:t>
      </w:r>
      <w:r w:rsidR="00055B2F">
        <w:rPr>
          <w:rStyle w:val="PageNumber"/>
          <w:rFonts w:ascii="Times New Roman" w:hAnsi="Times New Roman" w:cs="Times New Roman"/>
          <w:sz w:val="22"/>
          <w:szCs w:val="22"/>
        </w:rPr>
        <w:t xml:space="preserve"> without the variance, they </w:t>
      </w:r>
      <w:r w:rsidR="00055B2F" w:rsidRPr="00ED0E56">
        <w:rPr>
          <w:rStyle w:val="PageNumber"/>
          <w:rFonts w:ascii="Times New Roman" w:hAnsi="Times New Roman" w:cs="Times New Roman"/>
          <w:sz w:val="22"/>
          <w:szCs w:val="22"/>
        </w:rPr>
        <w:t>would</w:t>
      </w:r>
      <w:r w:rsidR="00055B2F">
        <w:rPr>
          <w:rStyle w:val="PageNumber"/>
          <w:rFonts w:ascii="Times New Roman" w:hAnsi="Times New Roman" w:cs="Times New Roman"/>
          <w:sz w:val="22"/>
          <w:szCs w:val="22"/>
        </w:rPr>
        <w:t xml:space="preserve"> be</w:t>
      </w:r>
      <w:r w:rsidR="00055B2F" w:rsidRPr="00ED0E56">
        <w:rPr>
          <w:rStyle w:val="PageNumber"/>
          <w:rFonts w:ascii="Times New Roman" w:hAnsi="Times New Roman" w:cs="Times New Roman"/>
          <w:sz w:val="22"/>
          <w:szCs w:val="22"/>
        </w:rPr>
        <w:t xml:space="preserve"> prohibit</w:t>
      </w:r>
      <w:r w:rsidR="00055B2F">
        <w:rPr>
          <w:rStyle w:val="PageNumber"/>
          <w:rFonts w:ascii="Times New Roman" w:hAnsi="Times New Roman" w:cs="Times New Roman"/>
          <w:sz w:val="22"/>
          <w:szCs w:val="22"/>
        </w:rPr>
        <w:t>ed to</w:t>
      </w:r>
      <w:r w:rsidR="00055B2F" w:rsidRPr="00ED0E56">
        <w:rPr>
          <w:rStyle w:val="PageNumber"/>
          <w:rFonts w:ascii="Times New Roman" w:hAnsi="Times New Roman" w:cs="Times New Roman"/>
          <w:sz w:val="22"/>
          <w:szCs w:val="22"/>
        </w:rPr>
        <w:t xml:space="preserve"> split</w:t>
      </w:r>
      <w:r w:rsidR="00055B2F">
        <w:rPr>
          <w:rStyle w:val="PageNumber"/>
          <w:rFonts w:ascii="Times New Roman" w:hAnsi="Times New Roman" w:cs="Times New Roman"/>
          <w:sz w:val="22"/>
          <w:szCs w:val="22"/>
        </w:rPr>
        <w:t>ting the property.</w:t>
      </w:r>
    </w:p>
    <w:p w:rsidR="00A568A8" w:rsidRPr="00ED0E56" w:rsidRDefault="00ED0E56" w:rsidP="00ED0E56">
      <w:pPr>
        <w:pStyle w:val="BodyA"/>
        <w:suppressAutoHyphens/>
        <w:ind w:firstLine="360"/>
        <w:jc w:val="both"/>
        <w:rPr>
          <w:rFonts w:ascii="Times New Roman" w:eastAsia="Times New Roman" w:hAnsi="Times New Roman" w:cs="Times New Roman"/>
          <w:spacing w:val="-3"/>
          <w:sz w:val="22"/>
          <w:szCs w:val="22"/>
        </w:rPr>
      </w:pPr>
      <w:r w:rsidRPr="00ED0E56">
        <w:rPr>
          <w:rFonts w:ascii="Times New Roman" w:eastAsia="Times New Roman" w:hAnsi="Times New Roman" w:cs="Times New Roman"/>
          <w:spacing w:val="-3"/>
          <w:sz w:val="22"/>
          <w:szCs w:val="22"/>
        </w:rPr>
        <w:tab/>
      </w:r>
    </w:p>
    <w:p w:rsidR="00A568A8" w:rsidRPr="00ED0E56" w:rsidRDefault="00055B2F" w:rsidP="00B63B62">
      <w:pPr>
        <w:pStyle w:val="Body"/>
        <w:suppressAutoHyphens/>
        <w:ind w:left="360"/>
        <w:jc w:val="both"/>
        <w:rPr>
          <w:rStyle w:val="PageNumber"/>
          <w:rFonts w:ascii="Times New Roman" w:eastAsia="Times New Roman" w:hAnsi="Times New Roman" w:cs="Times New Roman"/>
          <w:spacing w:val="-3"/>
        </w:rPr>
      </w:pPr>
      <w:r w:rsidRPr="00B63B62">
        <w:rPr>
          <w:rStyle w:val="PageNumber"/>
          <w:rFonts w:ascii="Times New Roman" w:eastAsia="Times New Roman" w:hAnsi="Times New Roman" w:cs="Times New Roman"/>
          <w:b/>
          <w:spacing w:val="-3"/>
        </w:rPr>
        <w:t xml:space="preserve">MOTION by </w:t>
      </w:r>
      <w:proofErr w:type="spellStart"/>
      <w:r w:rsidRPr="00B63B62">
        <w:rPr>
          <w:rStyle w:val="PageNumber"/>
          <w:rFonts w:ascii="Times New Roman" w:eastAsia="Times New Roman" w:hAnsi="Times New Roman" w:cs="Times New Roman"/>
          <w:b/>
          <w:spacing w:val="-3"/>
        </w:rPr>
        <w:t>DeBuck</w:t>
      </w:r>
      <w:proofErr w:type="spellEnd"/>
      <w:r w:rsidRPr="00B63B62">
        <w:rPr>
          <w:rStyle w:val="PageNumber"/>
          <w:rFonts w:ascii="Times New Roman" w:eastAsia="Times New Roman" w:hAnsi="Times New Roman" w:cs="Times New Roman"/>
          <w:b/>
          <w:spacing w:val="-3"/>
        </w:rPr>
        <w:t xml:space="preserve"> supported by </w:t>
      </w:r>
      <w:proofErr w:type="spellStart"/>
      <w:r w:rsidRPr="00B63B62">
        <w:rPr>
          <w:rStyle w:val="PageNumber"/>
          <w:rFonts w:ascii="Times New Roman" w:eastAsia="Times New Roman" w:hAnsi="Times New Roman" w:cs="Times New Roman"/>
          <w:b/>
          <w:spacing w:val="-3"/>
        </w:rPr>
        <w:t>DeMan</w:t>
      </w:r>
      <w:proofErr w:type="spellEnd"/>
      <w:r w:rsidRPr="00B63B62">
        <w:rPr>
          <w:rStyle w:val="PageNumber"/>
          <w:rFonts w:ascii="Times New Roman" w:eastAsia="Times New Roman" w:hAnsi="Times New Roman" w:cs="Times New Roman"/>
          <w:b/>
          <w:spacing w:val="-3"/>
        </w:rPr>
        <w:t xml:space="preserve"> to Approve to vary Section 400 of the Zoning Ordinance to allow the 79.30</w:t>
      </w:r>
      <w:r w:rsidR="00B63B62" w:rsidRPr="00B63B62">
        <w:rPr>
          <w:rStyle w:val="PageNumber"/>
          <w:rFonts w:ascii="Times New Roman" w:eastAsia="Times New Roman" w:hAnsi="Times New Roman" w:cs="Times New Roman"/>
          <w:b/>
          <w:spacing w:val="-3"/>
        </w:rPr>
        <w:t>’</w:t>
      </w:r>
      <w:r w:rsidRPr="00B63B62">
        <w:rPr>
          <w:rStyle w:val="PageNumber"/>
          <w:rFonts w:ascii="Times New Roman" w:eastAsia="Times New Roman" w:hAnsi="Times New Roman" w:cs="Times New Roman"/>
          <w:b/>
          <w:spacing w:val="-3"/>
        </w:rPr>
        <w:t xml:space="preserve"> </w:t>
      </w:r>
      <w:r w:rsidR="00B63B62" w:rsidRPr="00B63B62">
        <w:rPr>
          <w:rStyle w:val="PageNumber"/>
          <w:rFonts w:ascii="Times New Roman" w:eastAsia="Times New Roman" w:hAnsi="Times New Roman" w:cs="Times New Roman"/>
          <w:b/>
          <w:spacing w:val="-3"/>
        </w:rPr>
        <w:t xml:space="preserve">setback for the existing house </w:t>
      </w:r>
      <w:r w:rsidRPr="00B63B62">
        <w:rPr>
          <w:rStyle w:val="PageNumber"/>
          <w:rFonts w:ascii="Times New Roman" w:eastAsia="Times New Roman" w:hAnsi="Times New Roman" w:cs="Times New Roman"/>
          <w:b/>
          <w:spacing w:val="-3"/>
        </w:rPr>
        <w:t>rather than the required 110’</w:t>
      </w:r>
      <w:r w:rsidR="00B63B62" w:rsidRPr="00B63B62">
        <w:rPr>
          <w:rStyle w:val="PageNumber"/>
          <w:rFonts w:ascii="Times New Roman" w:eastAsia="Times New Roman" w:hAnsi="Times New Roman" w:cs="Times New Roman"/>
          <w:b/>
          <w:spacing w:val="-3"/>
        </w:rPr>
        <w:t xml:space="preserve"> setback and The Existing Building identified on the Certificate of Survey as “Old” Building and being part of the proposed Parcel “B” must be removed prior </w:t>
      </w:r>
      <w:r w:rsidR="00B67C96">
        <w:rPr>
          <w:rStyle w:val="PageNumber"/>
          <w:rFonts w:ascii="Times New Roman" w:eastAsia="Times New Roman" w:hAnsi="Times New Roman" w:cs="Times New Roman"/>
          <w:b/>
          <w:spacing w:val="-3"/>
        </w:rPr>
        <w:t>to the split becoming effective for Permanent Parcel No. 08-18-300-013.</w:t>
      </w:r>
      <w:r w:rsidR="00B63B62" w:rsidRPr="00B63B62">
        <w:rPr>
          <w:rStyle w:val="PageNumber"/>
          <w:rFonts w:ascii="Times New Roman" w:eastAsia="Times New Roman" w:hAnsi="Times New Roman" w:cs="Times New Roman"/>
          <w:b/>
          <w:spacing w:val="-3"/>
        </w:rPr>
        <w:t xml:space="preserve">  </w:t>
      </w:r>
      <w:r w:rsidR="00B63B62">
        <w:rPr>
          <w:rStyle w:val="PageNumber"/>
          <w:rFonts w:ascii="Times New Roman" w:eastAsia="Times New Roman" w:hAnsi="Times New Roman" w:cs="Times New Roman"/>
          <w:b/>
          <w:spacing w:val="-3"/>
        </w:rPr>
        <w:t>The approval was based upon the Planners recommendations, based upon the follow:</w:t>
      </w:r>
    </w:p>
    <w:p w:rsidR="00A568A8" w:rsidRPr="00ED0E56" w:rsidRDefault="00A568A8" w:rsidP="00A568A8">
      <w:pPr>
        <w:pStyle w:val="Body"/>
        <w:tabs>
          <w:tab w:val="left" w:pos="720"/>
        </w:tabs>
        <w:suppressAutoHyphens/>
        <w:ind w:left="720" w:hanging="720"/>
        <w:jc w:val="both"/>
        <w:rPr>
          <w:rStyle w:val="PageNumber"/>
          <w:rFonts w:ascii="Times New Roman" w:eastAsia="Times New Roman" w:hAnsi="Times New Roman" w:cs="Times New Roman"/>
          <w:spacing w:val="-3"/>
          <w:u w:val="single"/>
        </w:rPr>
      </w:pPr>
    </w:p>
    <w:p w:rsidR="00A568A8" w:rsidRPr="00744C19" w:rsidRDefault="00A568A8" w:rsidP="00B63B62">
      <w:pPr>
        <w:pStyle w:val="Body"/>
        <w:suppressAutoHyphens/>
        <w:ind w:left="360"/>
        <w:jc w:val="both"/>
        <w:rPr>
          <w:rStyle w:val="PageNumber"/>
          <w:rFonts w:ascii="Times New Roman" w:eastAsia="Times New Roman" w:hAnsi="Times New Roman" w:cs="Times New Roman"/>
          <w:b/>
          <w:spacing w:val="-3"/>
          <w:sz w:val="20"/>
          <w:szCs w:val="20"/>
        </w:rPr>
      </w:pPr>
      <w:r w:rsidRPr="00744C19">
        <w:rPr>
          <w:rStyle w:val="PageNumber"/>
          <w:rFonts w:ascii="Times New Roman" w:hAnsi="Times New Roman" w:cs="Times New Roman"/>
          <w:b/>
          <w:spacing w:val="-3"/>
          <w:sz w:val="20"/>
          <w:szCs w:val="20"/>
        </w:rPr>
        <w:t xml:space="preserve">It is the opinion of the undersigned that although in subject appeal an existing primary structure (house) on the </w:t>
      </w:r>
      <w:r w:rsidR="0057554D" w:rsidRPr="00744C19">
        <w:rPr>
          <w:rStyle w:val="PageNumber"/>
          <w:rFonts w:ascii="Times New Roman" w:hAnsi="Times New Roman" w:cs="Times New Roman"/>
          <w:b/>
          <w:spacing w:val="-3"/>
          <w:sz w:val="20"/>
          <w:szCs w:val="20"/>
        </w:rPr>
        <w:t>applicant’s</w:t>
      </w:r>
      <w:r w:rsidRPr="00744C19">
        <w:rPr>
          <w:rStyle w:val="PageNumber"/>
          <w:rFonts w:ascii="Times New Roman" w:hAnsi="Times New Roman" w:cs="Times New Roman"/>
          <w:b/>
          <w:spacing w:val="-3"/>
          <w:sz w:val="20"/>
          <w:szCs w:val="20"/>
        </w:rPr>
        <w:t xml:space="preserve"> land would remain inside the minimum setback line; if granted the impact of granting the request is mitigated by the following factors:</w:t>
      </w:r>
    </w:p>
    <w:p w:rsidR="00A568A8" w:rsidRPr="00744C19" w:rsidRDefault="00A568A8" w:rsidP="00B63B62">
      <w:pPr>
        <w:pStyle w:val="Body"/>
        <w:suppressAutoHyphens/>
        <w:ind w:left="360"/>
        <w:jc w:val="both"/>
        <w:rPr>
          <w:rFonts w:ascii="Times New Roman" w:eastAsia="Times New Roman" w:hAnsi="Times New Roman" w:cs="Times New Roman"/>
          <w:b/>
          <w:sz w:val="20"/>
          <w:szCs w:val="20"/>
        </w:rPr>
      </w:pPr>
    </w:p>
    <w:p w:rsidR="00A568A8" w:rsidRPr="00744C19" w:rsidRDefault="00A568A8" w:rsidP="00B63B62">
      <w:pPr>
        <w:pStyle w:val="Body"/>
        <w:suppressAutoHyphens/>
        <w:ind w:left="360"/>
        <w:jc w:val="both"/>
        <w:rPr>
          <w:rStyle w:val="PageNumber"/>
          <w:rFonts w:ascii="Times New Roman" w:eastAsia="Times New Roman" w:hAnsi="Times New Roman" w:cs="Times New Roman"/>
          <w:b/>
          <w:sz w:val="20"/>
          <w:szCs w:val="20"/>
        </w:rPr>
      </w:pPr>
      <w:r w:rsidRPr="00744C19">
        <w:rPr>
          <w:rStyle w:val="PageNumber"/>
          <w:rFonts w:ascii="Times New Roman" w:hAnsi="Times New Roman" w:cs="Times New Roman"/>
          <w:b/>
          <w:sz w:val="20"/>
          <w:szCs w:val="20"/>
        </w:rPr>
        <w:t xml:space="preserve">The approval of the variance applied for would do substantial justice to the applicant as well as to other property owners in the district as noted above given that the variance will acknowledge an existing dwelling built prior to the existing ordinance that does not impact any adjoining parcels, buildings or public ways either on subject site or adjacent parcels.  </w:t>
      </w:r>
    </w:p>
    <w:p w:rsidR="00A568A8" w:rsidRPr="00744C19" w:rsidRDefault="00A568A8" w:rsidP="00B63B62">
      <w:pPr>
        <w:pStyle w:val="Body"/>
        <w:suppressAutoHyphens/>
        <w:ind w:left="360"/>
        <w:jc w:val="both"/>
        <w:rPr>
          <w:rFonts w:ascii="Times New Roman" w:eastAsia="Times New Roman" w:hAnsi="Times New Roman" w:cs="Times New Roman"/>
          <w:b/>
          <w:sz w:val="20"/>
          <w:szCs w:val="20"/>
        </w:rPr>
      </w:pPr>
    </w:p>
    <w:p w:rsidR="00A568A8" w:rsidRPr="00744C19" w:rsidRDefault="00A568A8" w:rsidP="00B63B62">
      <w:pPr>
        <w:pStyle w:val="Body"/>
        <w:suppressAutoHyphens/>
        <w:ind w:left="360"/>
        <w:jc w:val="both"/>
        <w:rPr>
          <w:rStyle w:val="PageNumber"/>
          <w:rFonts w:ascii="Times New Roman" w:eastAsia="Times New Roman" w:hAnsi="Times New Roman" w:cs="Times New Roman"/>
          <w:b/>
          <w:spacing w:val="-3"/>
          <w:sz w:val="20"/>
          <w:szCs w:val="20"/>
        </w:rPr>
      </w:pPr>
      <w:r w:rsidRPr="00744C19">
        <w:rPr>
          <w:rStyle w:val="PageNumber"/>
          <w:rFonts w:ascii="Times New Roman" w:hAnsi="Times New Roman" w:cs="Times New Roman"/>
          <w:b/>
          <w:sz w:val="20"/>
          <w:szCs w:val="20"/>
        </w:rPr>
        <w:t xml:space="preserve">The applicants did not create the need for a variance; they purchased subject property based on the record that the primary building was constructed prior to the existence of the Township Zoning Ordinance.  </w:t>
      </w:r>
    </w:p>
    <w:p w:rsidR="00A568A8" w:rsidRPr="00744C19" w:rsidRDefault="00A568A8" w:rsidP="00B63B62">
      <w:pPr>
        <w:pStyle w:val="Body"/>
        <w:suppressAutoHyphens/>
        <w:ind w:left="360"/>
        <w:jc w:val="both"/>
        <w:rPr>
          <w:rStyle w:val="PageNumber"/>
          <w:rFonts w:ascii="Times New Roman" w:eastAsia="Times New Roman" w:hAnsi="Times New Roman" w:cs="Times New Roman"/>
          <w:b/>
          <w:spacing w:val="-3"/>
          <w:sz w:val="20"/>
          <w:szCs w:val="20"/>
        </w:rPr>
      </w:pPr>
    </w:p>
    <w:p w:rsidR="00A568A8" w:rsidRPr="00744C19" w:rsidRDefault="00A568A8" w:rsidP="00B63B62">
      <w:pPr>
        <w:pStyle w:val="Body"/>
        <w:suppressAutoHyphens/>
        <w:ind w:left="360"/>
        <w:jc w:val="both"/>
        <w:rPr>
          <w:rStyle w:val="PageNumber"/>
          <w:rFonts w:ascii="Times New Roman" w:eastAsia="Times New Roman" w:hAnsi="Times New Roman" w:cs="Times New Roman"/>
          <w:b/>
          <w:sz w:val="20"/>
          <w:szCs w:val="20"/>
        </w:rPr>
      </w:pPr>
      <w:r w:rsidRPr="00744C19">
        <w:rPr>
          <w:rStyle w:val="PageNumber"/>
          <w:rFonts w:ascii="Times New Roman" w:hAnsi="Times New Roman" w:cs="Times New Roman"/>
          <w:b/>
          <w:sz w:val="20"/>
          <w:szCs w:val="20"/>
        </w:rPr>
        <w:t xml:space="preserve">The Zoning Board may give relief with full belief that the spirit of the ordinance will be observed and public safety and welfare secured.  The public record would rightfully recognize and verify that the resultant effect is no negative impact on future purchasers of subject parcel.   </w:t>
      </w:r>
    </w:p>
    <w:p w:rsidR="00A568A8" w:rsidRPr="00744C19" w:rsidRDefault="00A568A8" w:rsidP="00B63B62">
      <w:pPr>
        <w:pStyle w:val="Body"/>
        <w:suppressAutoHyphens/>
        <w:ind w:left="360"/>
        <w:jc w:val="both"/>
        <w:rPr>
          <w:rFonts w:ascii="Times New Roman" w:eastAsia="Times New Roman" w:hAnsi="Times New Roman" w:cs="Times New Roman"/>
          <w:b/>
          <w:sz w:val="20"/>
          <w:szCs w:val="20"/>
        </w:rPr>
      </w:pPr>
    </w:p>
    <w:p w:rsidR="00A568A8" w:rsidRPr="00744C19" w:rsidRDefault="00A568A8" w:rsidP="00B63B62">
      <w:pPr>
        <w:pStyle w:val="Body"/>
        <w:suppressAutoHyphens/>
        <w:ind w:left="360"/>
        <w:jc w:val="both"/>
        <w:rPr>
          <w:rStyle w:val="PageNumber"/>
          <w:rFonts w:ascii="Times New Roman" w:hAnsi="Times New Roman" w:cs="Times New Roman"/>
          <w:b/>
          <w:sz w:val="20"/>
          <w:szCs w:val="20"/>
        </w:rPr>
      </w:pPr>
      <w:r w:rsidRPr="00744C19">
        <w:rPr>
          <w:rStyle w:val="PageNumber"/>
          <w:rFonts w:ascii="Times New Roman" w:hAnsi="Times New Roman" w:cs="Times New Roman"/>
          <w:b/>
          <w:sz w:val="20"/>
          <w:szCs w:val="20"/>
        </w:rPr>
        <w:t xml:space="preserve">Finally, the Zoning Board would be granting the request with full assurance that the action will not be inconsistent with any element of the Township Master Plan as adopted by the Planning Commission in 2010 including the Land Use Plan, Master Thoroughfare Plan, Wetlands, Gas Fields, Natural Features, Woodlands, and Flood Plains.   </w:t>
      </w:r>
    </w:p>
    <w:p w:rsidR="00744C19" w:rsidRPr="00B63B62" w:rsidRDefault="00744C19" w:rsidP="00B63B62">
      <w:pPr>
        <w:pStyle w:val="Body"/>
        <w:suppressAutoHyphens/>
        <w:ind w:left="360"/>
        <w:jc w:val="both"/>
        <w:rPr>
          <w:rStyle w:val="PageNumber"/>
          <w:rFonts w:ascii="Times New Roman" w:eastAsia="Times New Roman" w:hAnsi="Times New Roman" w:cs="Times New Roman"/>
          <w:b/>
        </w:rPr>
      </w:pPr>
      <w:r>
        <w:rPr>
          <w:rStyle w:val="PageNumber"/>
          <w:rFonts w:ascii="Times New Roman" w:hAnsi="Times New Roman" w:cs="Times New Roman"/>
          <w:b/>
        </w:rPr>
        <w:t>FOR THIS MOTION:</w:t>
      </w:r>
      <w:r>
        <w:rPr>
          <w:rStyle w:val="PageNumber"/>
          <w:rFonts w:ascii="Times New Roman" w:hAnsi="Times New Roman" w:cs="Times New Roman"/>
          <w:b/>
        </w:rPr>
        <w:tab/>
        <w:t>Yes:</w:t>
      </w:r>
      <w:r>
        <w:rPr>
          <w:rStyle w:val="PageNumber"/>
          <w:rFonts w:ascii="Times New Roman" w:hAnsi="Times New Roman" w:cs="Times New Roman"/>
          <w:b/>
        </w:rPr>
        <w:tab/>
      </w:r>
      <w:proofErr w:type="spellStart"/>
      <w:r>
        <w:rPr>
          <w:rStyle w:val="PageNumber"/>
          <w:rFonts w:ascii="Times New Roman" w:eastAsia="Times New Roman" w:hAnsi="Times New Roman" w:cs="Times New Roman"/>
          <w:b/>
          <w:spacing w:val="-3"/>
        </w:rPr>
        <w:t>DeBuck</w:t>
      </w:r>
      <w:proofErr w:type="spellEnd"/>
      <w:r>
        <w:rPr>
          <w:rStyle w:val="PageNumber"/>
          <w:rFonts w:ascii="Times New Roman" w:eastAsia="Times New Roman" w:hAnsi="Times New Roman" w:cs="Times New Roman"/>
          <w:b/>
          <w:spacing w:val="-3"/>
        </w:rPr>
        <w:t xml:space="preserve">, </w:t>
      </w:r>
      <w:proofErr w:type="spellStart"/>
      <w:r>
        <w:rPr>
          <w:rStyle w:val="PageNumber"/>
          <w:rFonts w:ascii="Times New Roman" w:eastAsia="Times New Roman" w:hAnsi="Times New Roman" w:cs="Times New Roman"/>
          <w:b/>
          <w:spacing w:val="-3"/>
        </w:rPr>
        <w:t>DeMan</w:t>
      </w:r>
      <w:proofErr w:type="spellEnd"/>
      <w:r>
        <w:rPr>
          <w:rStyle w:val="PageNumber"/>
          <w:rFonts w:ascii="Times New Roman" w:eastAsia="Times New Roman" w:hAnsi="Times New Roman" w:cs="Times New Roman"/>
          <w:b/>
          <w:spacing w:val="-3"/>
        </w:rPr>
        <w:t>, Youngblood, Engel, Hancock.</w:t>
      </w:r>
    </w:p>
    <w:p w:rsidR="00744C19" w:rsidRDefault="00744C19" w:rsidP="00744C19">
      <w:pPr>
        <w:pStyle w:val="NoSpacing"/>
        <w:ind w:left="270" w:firstLine="90"/>
        <w:jc w:val="both"/>
        <w:rPr>
          <w:rStyle w:val="PageNumber"/>
          <w:rFonts w:ascii="Times New Roman" w:eastAsia="Times New Roman" w:hAnsi="Times New Roman" w:cs="Times New Roman"/>
          <w:b/>
          <w:spacing w:val="-3"/>
        </w:rPr>
      </w:pPr>
      <w:r>
        <w:rPr>
          <w:rStyle w:val="PageNumber"/>
          <w:rFonts w:ascii="Times New Roman" w:eastAsia="Times New Roman" w:hAnsi="Times New Roman" w:cs="Times New Roman"/>
          <w:b/>
          <w:spacing w:val="-3"/>
        </w:rPr>
        <w:tab/>
      </w:r>
      <w:r>
        <w:rPr>
          <w:rStyle w:val="PageNumber"/>
          <w:rFonts w:ascii="Times New Roman" w:eastAsia="Times New Roman" w:hAnsi="Times New Roman" w:cs="Times New Roman"/>
          <w:b/>
          <w:spacing w:val="-3"/>
        </w:rPr>
        <w:tab/>
      </w:r>
      <w:r>
        <w:rPr>
          <w:rStyle w:val="PageNumber"/>
          <w:rFonts w:ascii="Times New Roman" w:eastAsia="Times New Roman" w:hAnsi="Times New Roman" w:cs="Times New Roman"/>
          <w:b/>
          <w:spacing w:val="-3"/>
        </w:rPr>
        <w:tab/>
      </w:r>
      <w:r>
        <w:rPr>
          <w:rStyle w:val="PageNumber"/>
          <w:rFonts w:ascii="Times New Roman" w:eastAsia="Times New Roman" w:hAnsi="Times New Roman" w:cs="Times New Roman"/>
          <w:b/>
          <w:spacing w:val="-3"/>
        </w:rPr>
        <w:tab/>
        <w:t>No:</w:t>
      </w:r>
      <w:r>
        <w:rPr>
          <w:rStyle w:val="PageNumber"/>
          <w:rFonts w:ascii="Times New Roman" w:eastAsia="Times New Roman" w:hAnsi="Times New Roman" w:cs="Times New Roman"/>
          <w:b/>
          <w:spacing w:val="-3"/>
        </w:rPr>
        <w:tab/>
        <w:t>None.</w:t>
      </w:r>
    </w:p>
    <w:p w:rsidR="00744C19" w:rsidRDefault="00744C19" w:rsidP="00744C19">
      <w:pPr>
        <w:pStyle w:val="NoSpacing"/>
        <w:ind w:left="360"/>
        <w:jc w:val="both"/>
        <w:rPr>
          <w:rStyle w:val="PageNumber"/>
          <w:rFonts w:ascii="Times New Roman" w:eastAsia="Times New Roman" w:hAnsi="Times New Roman" w:cs="Times New Roman"/>
          <w:b/>
          <w:spacing w:val="-3"/>
        </w:rPr>
      </w:pPr>
      <w:r>
        <w:rPr>
          <w:rStyle w:val="PageNumber"/>
          <w:rFonts w:ascii="Times New Roman" w:eastAsia="Times New Roman" w:hAnsi="Times New Roman" w:cs="Times New Roman"/>
          <w:b/>
          <w:spacing w:val="-3"/>
        </w:rPr>
        <w:t>MOTION carried.</w:t>
      </w:r>
    </w:p>
    <w:p w:rsidR="00D511E3" w:rsidRDefault="00D511E3" w:rsidP="00D511E3">
      <w:pPr>
        <w:pStyle w:val="NoSpacing"/>
        <w:jc w:val="both"/>
        <w:rPr>
          <w:rStyle w:val="PageNumber"/>
          <w:rFonts w:ascii="Times New Roman" w:eastAsia="Times New Roman" w:hAnsi="Times New Roman" w:cs="Times New Roman"/>
          <w:b/>
          <w:spacing w:val="-3"/>
        </w:rPr>
      </w:pPr>
    </w:p>
    <w:p w:rsidR="00B67C96" w:rsidRPr="00B67C96" w:rsidRDefault="00D511E3" w:rsidP="00F97EB8">
      <w:pPr>
        <w:pStyle w:val="NoSpacing"/>
        <w:numPr>
          <w:ilvl w:val="0"/>
          <w:numId w:val="11"/>
        </w:numPr>
        <w:jc w:val="both"/>
        <w:rPr>
          <w:rStyle w:val="PageNumber"/>
          <w:rFonts w:ascii="Times New Roman" w:eastAsia="Times New Roman" w:hAnsi="Times New Roman" w:cs="Times New Roman"/>
          <w:b/>
          <w:spacing w:val="-3"/>
        </w:rPr>
      </w:pPr>
      <w:r w:rsidRPr="00B67C96">
        <w:rPr>
          <w:rStyle w:val="PageNumber"/>
          <w:rFonts w:ascii="Times New Roman" w:hAnsi="Times New Roman" w:cs="Times New Roman"/>
        </w:rPr>
        <w:t xml:space="preserve">Request for a variance to Township Zoning Ordinance:  </w:t>
      </w:r>
      <w:r w:rsidR="00B67C96">
        <w:rPr>
          <w:rStyle w:val="PageNumber"/>
          <w:rFonts w:ascii="Times New Roman" w:hAnsi="Times New Roman" w:cs="Times New Roman"/>
        </w:rPr>
        <w:t xml:space="preserve">Section 1700-O; Wireless Communication Towers; Subsection 2.e. (3), request </w:t>
      </w:r>
      <w:r w:rsidR="0057554D">
        <w:rPr>
          <w:rStyle w:val="PageNumber"/>
          <w:rFonts w:ascii="Times New Roman" w:hAnsi="Times New Roman" w:cs="Times New Roman"/>
        </w:rPr>
        <w:t>to vary</w:t>
      </w:r>
      <w:r w:rsidR="00B67C96">
        <w:rPr>
          <w:rStyle w:val="PageNumber"/>
          <w:rFonts w:ascii="Times New Roman" w:hAnsi="Times New Roman" w:cs="Times New Roman"/>
        </w:rPr>
        <w:t xml:space="preserve"> the installation of greenbelt screening of fencing from public right-of-way. AND Subsection 2.e.(</w:t>
      </w:r>
      <w:proofErr w:type="gramStart"/>
      <w:r w:rsidR="00B67C96">
        <w:rPr>
          <w:rStyle w:val="PageNumber"/>
          <w:rFonts w:ascii="Times New Roman" w:hAnsi="Times New Roman" w:cs="Times New Roman"/>
        </w:rPr>
        <w:t>4)b.</w:t>
      </w:r>
      <w:proofErr w:type="gramEnd"/>
      <w:r w:rsidR="00B67C96">
        <w:rPr>
          <w:rStyle w:val="PageNumber"/>
          <w:rFonts w:ascii="Times New Roman" w:hAnsi="Times New Roman" w:cs="Times New Roman"/>
        </w:rPr>
        <w:t xml:space="preserve">; request would allow the tower to be located 145 feet closer to the east property line and 130 feet closer to the north property line than required when adjoining a residential district.  </w:t>
      </w:r>
      <w:r w:rsidR="0057554D">
        <w:rPr>
          <w:rStyle w:val="PageNumber"/>
          <w:rFonts w:ascii="Times New Roman" w:hAnsi="Times New Roman" w:cs="Times New Roman"/>
        </w:rPr>
        <w:t>Permanent Parcel No. 05-16-400-019; 20301 29 Mile Road.</w:t>
      </w:r>
    </w:p>
    <w:p w:rsidR="00744C19" w:rsidRPr="00B67C96" w:rsidRDefault="00744C19" w:rsidP="00B67C96">
      <w:pPr>
        <w:pStyle w:val="NoSpacing"/>
        <w:ind w:left="720"/>
        <w:jc w:val="both"/>
        <w:rPr>
          <w:rStyle w:val="PageNumber"/>
          <w:rFonts w:ascii="Times New Roman" w:eastAsia="Times New Roman" w:hAnsi="Times New Roman" w:cs="Times New Roman"/>
          <w:b/>
          <w:spacing w:val="-3"/>
        </w:rPr>
      </w:pPr>
      <w:r w:rsidRPr="00B67C96">
        <w:rPr>
          <w:rStyle w:val="PageNumber"/>
          <w:rFonts w:ascii="Times New Roman" w:eastAsia="Times New Roman" w:hAnsi="Times New Roman" w:cs="Times New Roman"/>
          <w:b/>
          <w:spacing w:val="-3"/>
        </w:rPr>
        <w:tab/>
      </w:r>
      <w:r w:rsidRPr="00B67C96">
        <w:rPr>
          <w:rStyle w:val="PageNumber"/>
          <w:rFonts w:ascii="Times New Roman" w:eastAsia="Times New Roman" w:hAnsi="Times New Roman" w:cs="Times New Roman"/>
          <w:b/>
          <w:spacing w:val="-3"/>
        </w:rPr>
        <w:tab/>
      </w:r>
      <w:r w:rsidRPr="00B67C96">
        <w:rPr>
          <w:rStyle w:val="PageNumber"/>
          <w:rFonts w:ascii="Times New Roman" w:eastAsia="Times New Roman" w:hAnsi="Times New Roman" w:cs="Times New Roman"/>
          <w:b/>
          <w:spacing w:val="-3"/>
        </w:rPr>
        <w:tab/>
      </w:r>
      <w:r w:rsidRPr="00B67C96">
        <w:rPr>
          <w:rStyle w:val="PageNumber"/>
          <w:rFonts w:ascii="Times New Roman" w:eastAsia="Times New Roman" w:hAnsi="Times New Roman" w:cs="Times New Roman"/>
          <w:b/>
          <w:spacing w:val="-3"/>
        </w:rPr>
        <w:tab/>
      </w:r>
      <w:r w:rsidRPr="00B67C96">
        <w:rPr>
          <w:rStyle w:val="PageNumber"/>
          <w:rFonts w:ascii="Times New Roman" w:eastAsia="Times New Roman" w:hAnsi="Times New Roman" w:cs="Times New Roman"/>
          <w:b/>
          <w:spacing w:val="-3"/>
        </w:rPr>
        <w:tab/>
      </w:r>
    </w:p>
    <w:p w:rsidR="004A1535" w:rsidRPr="00ED0E56" w:rsidRDefault="004A1535" w:rsidP="004A1535">
      <w:pPr>
        <w:pStyle w:val="BodyA"/>
        <w:suppressAutoHyphens/>
        <w:ind w:left="360"/>
        <w:jc w:val="both"/>
        <w:rPr>
          <w:rStyle w:val="PageNumber"/>
          <w:rFonts w:ascii="Times New Roman" w:eastAsia="Times New Roman" w:hAnsi="Times New Roman" w:cs="Times New Roman"/>
          <w:b/>
          <w:spacing w:val="-3"/>
          <w:sz w:val="22"/>
          <w:szCs w:val="22"/>
          <w:lang w:val="it-IT"/>
        </w:rPr>
      </w:pPr>
      <w:r w:rsidRPr="00ED0E56">
        <w:rPr>
          <w:rStyle w:val="PageNumber"/>
          <w:rFonts w:ascii="Times New Roman" w:eastAsia="Times New Roman" w:hAnsi="Times New Roman" w:cs="Times New Roman"/>
          <w:b/>
          <w:spacing w:val="-3"/>
          <w:sz w:val="22"/>
          <w:szCs w:val="22"/>
          <w:lang w:val="it-IT"/>
        </w:rPr>
        <w:t xml:space="preserve">MOTION by DeBuck </w:t>
      </w:r>
      <w:r w:rsidR="008D61B9">
        <w:rPr>
          <w:rStyle w:val="PageNumber"/>
          <w:rFonts w:ascii="Times New Roman" w:eastAsia="Times New Roman" w:hAnsi="Times New Roman" w:cs="Times New Roman"/>
          <w:b/>
          <w:spacing w:val="-3"/>
          <w:sz w:val="22"/>
          <w:szCs w:val="22"/>
          <w:lang w:val="it-IT"/>
        </w:rPr>
        <w:t>supported by Youngblood to open</w:t>
      </w:r>
      <w:r w:rsidRPr="00ED0E56">
        <w:rPr>
          <w:rStyle w:val="PageNumber"/>
          <w:rFonts w:ascii="Times New Roman" w:eastAsia="Times New Roman" w:hAnsi="Times New Roman" w:cs="Times New Roman"/>
          <w:b/>
          <w:spacing w:val="-3"/>
          <w:sz w:val="22"/>
          <w:szCs w:val="22"/>
          <w:lang w:val="it-IT"/>
        </w:rPr>
        <w:t xml:space="preserve"> the public hearing at 7:4</w:t>
      </w:r>
      <w:r w:rsidR="008D61B9">
        <w:rPr>
          <w:rStyle w:val="PageNumber"/>
          <w:rFonts w:ascii="Times New Roman" w:eastAsia="Times New Roman" w:hAnsi="Times New Roman" w:cs="Times New Roman"/>
          <w:b/>
          <w:spacing w:val="-3"/>
          <w:sz w:val="22"/>
          <w:szCs w:val="22"/>
          <w:lang w:val="it-IT"/>
        </w:rPr>
        <w:t>7</w:t>
      </w:r>
      <w:r w:rsidRPr="00ED0E56">
        <w:rPr>
          <w:rStyle w:val="PageNumber"/>
          <w:rFonts w:ascii="Times New Roman" w:eastAsia="Times New Roman" w:hAnsi="Times New Roman" w:cs="Times New Roman"/>
          <w:b/>
          <w:spacing w:val="-3"/>
          <w:sz w:val="22"/>
          <w:szCs w:val="22"/>
          <w:lang w:val="it-IT"/>
        </w:rPr>
        <w:t xml:space="preserve"> p.m.</w:t>
      </w:r>
    </w:p>
    <w:p w:rsidR="004A1535" w:rsidRDefault="004A1535" w:rsidP="004A1535">
      <w:pPr>
        <w:pStyle w:val="BodyA"/>
        <w:suppressAutoHyphens/>
        <w:ind w:left="360"/>
        <w:jc w:val="both"/>
        <w:rPr>
          <w:rStyle w:val="PageNumber"/>
          <w:rFonts w:ascii="Times New Roman" w:eastAsia="Times New Roman" w:hAnsi="Times New Roman" w:cs="Times New Roman"/>
          <w:b/>
          <w:spacing w:val="-3"/>
          <w:sz w:val="22"/>
          <w:szCs w:val="22"/>
          <w:lang w:val="it-IT"/>
        </w:rPr>
      </w:pPr>
      <w:r w:rsidRPr="00ED0E56">
        <w:rPr>
          <w:rStyle w:val="PageNumber"/>
          <w:rFonts w:ascii="Times New Roman" w:eastAsia="Times New Roman" w:hAnsi="Times New Roman" w:cs="Times New Roman"/>
          <w:b/>
          <w:spacing w:val="-3"/>
          <w:sz w:val="22"/>
          <w:szCs w:val="22"/>
          <w:lang w:val="it-IT"/>
        </w:rPr>
        <w:t>MOTION carried.</w:t>
      </w:r>
    </w:p>
    <w:p w:rsidR="00491D84" w:rsidRDefault="008D61B9" w:rsidP="008D61B9">
      <w:pPr>
        <w:pStyle w:val="NoSpacing"/>
        <w:ind w:left="720" w:hanging="720"/>
        <w:jc w:val="both"/>
        <w:rPr>
          <w:rFonts w:ascii="Times New Roman" w:hAnsi="Times New Roman" w:cs="Times New Roman"/>
        </w:rPr>
      </w:pPr>
      <w:r>
        <w:rPr>
          <w:rFonts w:ascii="Times New Roman" w:hAnsi="Times New Roman" w:cs="Times New Roman"/>
        </w:rPr>
        <w:lastRenderedPageBreak/>
        <w:tab/>
        <w:t xml:space="preserve">Vicki Wolber, Macomb County Emergency Management &amp; Communication, explained the communication tower allows for first responders to communication throughout the State.  The proposed tower will allow police and fire to communication including HCMA.  She explained the task force for the new communication tower and the need to cover the northern part of Macomb County and to fix the dead zone areas.  She stated they are requesting for a variance for the greenbelt screening and for the location of the tower. She explained they </w:t>
      </w:r>
      <w:r w:rsidR="00491D84">
        <w:rPr>
          <w:rFonts w:ascii="Times New Roman" w:hAnsi="Times New Roman" w:cs="Times New Roman"/>
        </w:rPr>
        <w:t xml:space="preserve">want visibility at the tower and are requesting to construct </w:t>
      </w:r>
      <w:proofErr w:type="gramStart"/>
      <w:r w:rsidR="00491D84">
        <w:rPr>
          <w:rFonts w:ascii="Times New Roman" w:hAnsi="Times New Roman" w:cs="Times New Roman"/>
        </w:rPr>
        <w:t>a</w:t>
      </w:r>
      <w:proofErr w:type="gramEnd"/>
      <w:r w:rsidR="00491D84">
        <w:rPr>
          <w:rFonts w:ascii="Times New Roman" w:hAnsi="Times New Roman" w:cs="Times New Roman"/>
        </w:rPr>
        <w:t xml:space="preserve"> 8’ chain link fence with barbed wire.  Further stated the barbed wire is required by State law.</w:t>
      </w:r>
    </w:p>
    <w:p w:rsidR="00491D84" w:rsidRDefault="00491D84" w:rsidP="008D61B9">
      <w:pPr>
        <w:pStyle w:val="NoSpacing"/>
        <w:ind w:left="720" w:hanging="720"/>
        <w:jc w:val="both"/>
        <w:rPr>
          <w:rFonts w:ascii="Times New Roman" w:hAnsi="Times New Roman" w:cs="Times New Roman"/>
        </w:rPr>
      </w:pPr>
    </w:p>
    <w:p w:rsidR="00A568A8" w:rsidRDefault="00491D84" w:rsidP="008D61B9">
      <w:pPr>
        <w:pStyle w:val="NoSpacing"/>
        <w:ind w:left="720" w:hanging="720"/>
        <w:jc w:val="both"/>
        <w:rPr>
          <w:rFonts w:ascii="Times New Roman" w:hAnsi="Times New Roman" w:cs="Times New Roman"/>
        </w:rPr>
      </w:pPr>
      <w:r>
        <w:rPr>
          <w:rFonts w:ascii="Times New Roman" w:hAnsi="Times New Roman" w:cs="Times New Roman"/>
        </w:rPr>
        <w:tab/>
        <w:t>Sean McCarthy, Macomb County Emergency Management &amp; Communication, provided a map of Macomb County showing the current communication coverage and, also provided a map with the communication tower installed, showing the coverage areas.</w:t>
      </w:r>
    </w:p>
    <w:p w:rsidR="00491D84" w:rsidRDefault="00491D84" w:rsidP="008D61B9">
      <w:pPr>
        <w:pStyle w:val="NoSpacing"/>
        <w:ind w:left="720" w:hanging="720"/>
        <w:jc w:val="both"/>
        <w:rPr>
          <w:rFonts w:ascii="Times New Roman" w:hAnsi="Times New Roman" w:cs="Times New Roman"/>
        </w:rPr>
      </w:pPr>
    </w:p>
    <w:p w:rsidR="00491D84" w:rsidRDefault="00491D84" w:rsidP="008D61B9">
      <w:pPr>
        <w:pStyle w:val="NoSpacing"/>
        <w:ind w:left="720" w:hanging="720"/>
        <w:jc w:val="both"/>
        <w:rPr>
          <w:rFonts w:ascii="Times New Roman" w:hAnsi="Times New Roman" w:cs="Times New Roman"/>
          <w:b/>
        </w:rPr>
      </w:pPr>
      <w:r>
        <w:rPr>
          <w:rFonts w:ascii="Times New Roman" w:hAnsi="Times New Roman" w:cs="Times New Roman"/>
        </w:rPr>
        <w:tab/>
      </w:r>
      <w:r>
        <w:rPr>
          <w:rFonts w:ascii="Times New Roman" w:hAnsi="Times New Roman" w:cs="Times New Roman"/>
          <w:b/>
        </w:rPr>
        <w:t xml:space="preserve">MOTION by </w:t>
      </w:r>
      <w:proofErr w:type="spellStart"/>
      <w:r>
        <w:rPr>
          <w:rFonts w:ascii="Times New Roman" w:hAnsi="Times New Roman" w:cs="Times New Roman"/>
          <w:b/>
        </w:rPr>
        <w:t>DeMan</w:t>
      </w:r>
      <w:proofErr w:type="spellEnd"/>
      <w:r>
        <w:rPr>
          <w:rFonts w:ascii="Times New Roman" w:hAnsi="Times New Roman" w:cs="Times New Roman"/>
          <w:b/>
        </w:rPr>
        <w:t xml:space="preserve"> supported by Youngblood to close the public hearing at 7:58 p.m.</w:t>
      </w:r>
    </w:p>
    <w:p w:rsidR="00491D84" w:rsidRDefault="00491D84" w:rsidP="008D61B9">
      <w:pPr>
        <w:pStyle w:val="NoSpacing"/>
        <w:ind w:left="720" w:hanging="720"/>
        <w:jc w:val="both"/>
        <w:rPr>
          <w:rFonts w:ascii="Times New Roman" w:hAnsi="Times New Roman" w:cs="Times New Roman"/>
          <w:b/>
        </w:rPr>
      </w:pPr>
      <w:r>
        <w:rPr>
          <w:rFonts w:ascii="Times New Roman" w:hAnsi="Times New Roman" w:cs="Times New Roman"/>
          <w:b/>
        </w:rPr>
        <w:tab/>
        <w:t>MOTION carried.</w:t>
      </w:r>
    </w:p>
    <w:p w:rsidR="00491D84" w:rsidRDefault="00491D84" w:rsidP="008D61B9">
      <w:pPr>
        <w:pStyle w:val="NoSpacing"/>
        <w:ind w:left="720" w:hanging="720"/>
        <w:jc w:val="both"/>
        <w:rPr>
          <w:rFonts w:ascii="Times New Roman" w:hAnsi="Times New Roman" w:cs="Times New Roman"/>
          <w:b/>
        </w:rPr>
      </w:pPr>
    </w:p>
    <w:p w:rsidR="00491D84" w:rsidRDefault="00491D84" w:rsidP="008D61B9">
      <w:pPr>
        <w:pStyle w:val="NoSpacing"/>
        <w:ind w:left="720" w:hanging="720"/>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Mr. </w:t>
      </w:r>
      <w:proofErr w:type="spellStart"/>
      <w:r>
        <w:rPr>
          <w:rFonts w:ascii="Times New Roman" w:hAnsi="Times New Roman" w:cs="Times New Roman"/>
        </w:rPr>
        <w:t>Schmeiser</w:t>
      </w:r>
      <w:proofErr w:type="spellEnd"/>
      <w:r>
        <w:rPr>
          <w:rFonts w:ascii="Times New Roman" w:hAnsi="Times New Roman" w:cs="Times New Roman"/>
        </w:rPr>
        <w:t xml:space="preserve"> presented his findings</w:t>
      </w:r>
      <w:r w:rsidR="00B35C76">
        <w:rPr>
          <w:rFonts w:ascii="Times New Roman" w:hAnsi="Times New Roman" w:cs="Times New Roman"/>
        </w:rPr>
        <w:t xml:space="preserve"> and recommendation</w:t>
      </w:r>
      <w:r>
        <w:rPr>
          <w:rFonts w:ascii="Times New Roman" w:hAnsi="Times New Roman" w:cs="Times New Roman"/>
        </w:rPr>
        <w:t xml:space="preserve"> of </w:t>
      </w:r>
      <w:r w:rsidR="004D19FB">
        <w:rPr>
          <w:rFonts w:ascii="Times New Roman" w:hAnsi="Times New Roman" w:cs="Times New Roman"/>
        </w:rPr>
        <w:t>June 21, 2017, they are as follows:</w:t>
      </w:r>
    </w:p>
    <w:p w:rsidR="004D19FB" w:rsidRPr="005F3F2C" w:rsidRDefault="004D19FB" w:rsidP="004D19FB">
      <w:pPr>
        <w:pStyle w:val="Body"/>
        <w:spacing w:before="240"/>
        <w:ind w:left="720" w:hanging="720"/>
        <w:jc w:val="both"/>
        <w:rPr>
          <w:rStyle w:val="PageNumber"/>
          <w:rFonts w:ascii="Times New Roman" w:eastAsia="Times New Roman" w:hAnsi="Times New Roman" w:cs="Times New Roman"/>
        </w:rPr>
      </w:pPr>
      <w:r>
        <w:rPr>
          <w:rFonts w:ascii="Times New Roman" w:hAnsi="Times New Roman" w:cs="Times New Roman"/>
        </w:rPr>
        <w:tab/>
      </w:r>
      <w:r w:rsidRPr="005F3F2C">
        <w:rPr>
          <w:rStyle w:val="PageNumber"/>
          <w:rFonts w:ascii="Times New Roman" w:hAnsi="Times New Roman"/>
        </w:rPr>
        <w:t xml:space="preserve">The applicant is requesting a variance to allow the construction of a Macomb County Public Safety Communications Tower on the site of the Ray Township Fire Hall. See attached drawings included within an eight (8) page packet describing a Radio System Enhancement Project of the Macomb County Public Safety Communications System.  </w:t>
      </w:r>
    </w:p>
    <w:p w:rsidR="004D19FB" w:rsidRPr="005F3F2C" w:rsidRDefault="004D19FB" w:rsidP="00CE6047">
      <w:pPr>
        <w:pStyle w:val="Body"/>
        <w:spacing w:before="240"/>
        <w:ind w:left="720"/>
        <w:jc w:val="both"/>
        <w:rPr>
          <w:rStyle w:val="PageNumber"/>
          <w:rFonts w:ascii="Times New Roman" w:hAnsi="Times New Roman"/>
        </w:rPr>
      </w:pPr>
      <w:r w:rsidRPr="005F3F2C">
        <w:rPr>
          <w:rStyle w:val="PageNumber"/>
          <w:rFonts w:ascii="Times New Roman" w:hAnsi="Times New Roman"/>
        </w:rPr>
        <w:t xml:space="preserve">The existing parcel of land is 2.008 acres in size and located as noted above.  The applicant seeks approval to erect one new radio communications tower.  The tower would be </w:t>
      </w:r>
      <w:proofErr w:type="gramStart"/>
      <w:r w:rsidRPr="005F3F2C">
        <w:rPr>
          <w:rStyle w:val="PageNumber"/>
          <w:rFonts w:ascii="Times New Roman" w:hAnsi="Times New Roman"/>
        </w:rPr>
        <w:t>a free</w:t>
      </w:r>
      <w:r w:rsidR="00CE7B6F">
        <w:rPr>
          <w:rStyle w:val="PageNumber"/>
          <w:rFonts w:ascii="Times New Roman" w:hAnsi="Times New Roman"/>
        </w:rPr>
        <w:t>-standing monopole tower 195 feet</w:t>
      </w:r>
      <w:proofErr w:type="gramEnd"/>
      <w:r w:rsidR="00CE7B6F">
        <w:rPr>
          <w:rStyle w:val="PageNumber"/>
          <w:rFonts w:ascii="Times New Roman" w:hAnsi="Times New Roman"/>
        </w:rPr>
        <w:t xml:space="preserve"> </w:t>
      </w:r>
      <w:r w:rsidRPr="005F3F2C">
        <w:rPr>
          <w:rStyle w:val="PageNumber"/>
          <w:rFonts w:ascii="Times New Roman" w:hAnsi="Times New Roman"/>
        </w:rPr>
        <w:t xml:space="preserve">tall.  Included with the tower would be and equipment room and mezzanine. </w:t>
      </w:r>
    </w:p>
    <w:p w:rsidR="004D19FB" w:rsidRDefault="004D19FB" w:rsidP="00CE6047">
      <w:pPr>
        <w:pStyle w:val="Body"/>
        <w:spacing w:before="240"/>
        <w:ind w:left="720"/>
        <w:jc w:val="both"/>
        <w:rPr>
          <w:rStyle w:val="PageNumber"/>
          <w:rFonts w:ascii="Times New Roman" w:hAnsi="Times New Roman"/>
        </w:rPr>
      </w:pPr>
      <w:r w:rsidRPr="005F3F2C">
        <w:rPr>
          <w:rStyle w:val="PageNumber"/>
          <w:rFonts w:ascii="Times New Roman" w:hAnsi="Times New Roman"/>
        </w:rPr>
        <w:t xml:space="preserve">The tower would be erected within a small compound on the parcel immediately north of the existing Ray Township Fire Station which faces 29 Mile Road.  The tower would be erected 140 ft. from the centerline of Wolcott Road; 120 ft. from the north property line; 235 ft. from the centerline of 29 Mile Road and 105 ft. from the east property line.  The tower would be secured within a compound chain link fence with a </w:t>
      </w:r>
      <w:proofErr w:type="gramStart"/>
      <w:r w:rsidRPr="005F3F2C">
        <w:rPr>
          <w:rStyle w:val="PageNumber"/>
          <w:rFonts w:ascii="Times New Roman" w:hAnsi="Times New Roman"/>
        </w:rPr>
        <w:t>12 ft.</w:t>
      </w:r>
      <w:proofErr w:type="gramEnd"/>
      <w:r w:rsidRPr="005F3F2C">
        <w:rPr>
          <w:rStyle w:val="PageNumber"/>
          <w:rFonts w:ascii="Times New Roman" w:hAnsi="Times New Roman"/>
        </w:rPr>
        <w:t xml:space="preserve"> wide gate access from the north.  </w:t>
      </w:r>
    </w:p>
    <w:p w:rsidR="00CE6047" w:rsidRDefault="00CE6047" w:rsidP="00CE6047">
      <w:pPr>
        <w:pStyle w:val="NoSpacing"/>
        <w:jc w:val="both"/>
        <w:rPr>
          <w:rStyle w:val="PageNumber"/>
          <w:rFonts w:ascii="Times New Roman" w:hAnsi="Times New Roman"/>
        </w:rPr>
      </w:pPr>
    </w:p>
    <w:p w:rsidR="004D19FB" w:rsidRPr="00B35C76" w:rsidRDefault="004D19FB" w:rsidP="00B35C76">
      <w:pPr>
        <w:pStyle w:val="NoSpacing"/>
        <w:ind w:left="720"/>
        <w:jc w:val="both"/>
        <w:rPr>
          <w:rStyle w:val="PageNumber"/>
          <w:rFonts w:ascii="Times New Roman" w:hAnsi="Times New Roman"/>
        </w:rPr>
      </w:pPr>
      <w:r w:rsidRPr="00B35C76">
        <w:rPr>
          <w:rStyle w:val="PageNumber"/>
          <w:rFonts w:ascii="Times New Roman" w:hAnsi="Times New Roman"/>
          <w:u w:val="single"/>
        </w:rPr>
        <w:t>Zoning Ordinance Requirements</w:t>
      </w:r>
      <w:r w:rsidRPr="00B35C76">
        <w:rPr>
          <w:rStyle w:val="PageNumber"/>
          <w:rFonts w:ascii="Times New Roman" w:hAnsi="Times New Roman"/>
        </w:rPr>
        <w:t xml:space="preserve">: </w:t>
      </w:r>
    </w:p>
    <w:p w:rsidR="004D19FB" w:rsidRPr="005F3F2C" w:rsidRDefault="00CE6047" w:rsidP="00B35C76">
      <w:pPr>
        <w:pStyle w:val="NoSpacing"/>
        <w:ind w:left="720"/>
        <w:jc w:val="both"/>
        <w:rPr>
          <w:rStyle w:val="PageNumber"/>
          <w:rFonts w:ascii="Times New Roman" w:hAnsi="Times New Roman"/>
        </w:rPr>
      </w:pPr>
      <w:r>
        <w:rPr>
          <w:rStyle w:val="PageNumber"/>
          <w:rFonts w:ascii="Times New Roman" w:hAnsi="Times New Roman"/>
        </w:rPr>
        <w:t>S</w:t>
      </w:r>
      <w:r w:rsidR="004D19FB" w:rsidRPr="005F3F2C">
        <w:rPr>
          <w:rStyle w:val="PageNumber"/>
          <w:rFonts w:ascii="Times New Roman" w:hAnsi="Times New Roman"/>
        </w:rPr>
        <w:t xml:space="preserve">ubsection 2. e. (3), requires the installation of greenbelt screening of fencing from public right-of-way; The greenbelt screening required is noted as an obscuring greenbelt.  The width of such greenbelt is not specified; </w:t>
      </w:r>
      <w:proofErr w:type="gramStart"/>
      <w:r w:rsidR="004D19FB" w:rsidRPr="005F3F2C">
        <w:rPr>
          <w:rStyle w:val="PageNumber"/>
          <w:rFonts w:ascii="Times New Roman" w:hAnsi="Times New Roman"/>
        </w:rPr>
        <w:t>however</w:t>
      </w:r>
      <w:proofErr w:type="gramEnd"/>
      <w:r w:rsidR="004D19FB" w:rsidRPr="005F3F2C">
        <w:rPr>
          <w:rStyle w:val="PageNumber"/>
          <w:rFonts w:ascii="Times New Roman" w:hAnsi="Times New Roman"/>
        </w:rPr>
        <w:t xml:space="preserve"> Section 1802 –Screening of Dissimilar Uses provides in Subsection B.-2. That a single row of evergreens, fifteen feet wide; six to eight feet in height shall be planted along a wall at intervals not exceeding twenty-feet on center.  However, since the applicable section in the communications tower regulations require only greenbelt; it is our opinion that a greenbelt without a wall is the applicable requirement.  </w:t>
      </w:r>
    </w:p>
    <w:p w:rsidR="004D19FB" w:rsidRPr="005F3F2C" w:rsidRDefault="004D19FB" w:rsidP="00B35C76">
      <w:pPr>
        <w:pStyle w:val="Body"/>
        <w:spacing w:before="240"/>
        <w:ind w:left="720"/>
        <w:jc w:val="both"/>
        <w:rPr>
          <w:rStyle w:val="PageNumber"/>
          <w:rFonts w:ascii="Times New Roman" w:hAnsi="Times New Roman"/>
        </w:rPr>
      </w:pPr>
      <w:r w:rsidRPr="005F3F2C">
        <w:rPr>
          <w:rStyle w:val="PageNumber"/>
          <w:rFonts w:ascii="Times New Roman" w:hAnsi="Times New Roman"/>
        </w:rPr>
        <w:t>Subsection 2.e.(</w:t>
      </w:r>
      <w:proofErr w:type="gramStart"/>
      <w:r w:rsidRPr="005F3F2C">
        <w:rPr>
          <w:rStyle w:val="PageNumber"/>
          <w:rFonts w:ascii="Times New Roman" w:hAnsi="Times New Roman"/>
        </w:rPr>
        <w:t>4)b.</w:t>
      </w:r>
      <w:proofErr w:type="gramEnd"/>
      <w:r w:rsidRPr="005F3F2C">
        <w:rPr>
          <w:rStyle w:val="PageNumber"/>
          <w:rFonts w:ascii="Times New Roman" w:hAnsi="Times New Roman"/>
        </w:rPr>
        <w:t>; requires that since the tower would adjoin parcels zoned for residential purposes R-1 (Agricultural-Residential) the tower must be setback from both the north and east property lines 249 feet.  Therefore, the request if granted would allow</w:t>
      </w:r>
      <w:r w:rsidR="00B35C76">
        <w:rPr>
          <w:rStyle w:val="PageNumber"/>
          <w:rFonts w:ascii="Times New Roman" w:hAnsi="Times New Roman"/>
        </w:rPr>
        <w:t xml:space="preserve"> the tower to be located 145 feet</w:t>
      </w:r>
      <w:r w:rsidRPr="005F3F2C">
        <w:rPr>
          <w:rStyle w:val="PageNumber"/>
          <w:rFonts w:ascii="Times New Roman" w:hAnsi="Times New Roman"/>
        </w:rPr>
        <w:t xml:space="preserve"> closer to east property line and 130 f</w:t>
      </w:r>
      <w:r w:rsidR="00B35C76">
        <w:rPr>
          <w:rStyle w:val="PageNumber"/>
          <w:rFonts w:ascii="Times New Roman" w:hAnsi="Times New Roman"/>
        </w:rPr>
        <w:t>ee</w:t>
      </w:r>
      <w:r w:rsidRPr="005F3F2C">
        <w:rPr>
          <w:rStyle w:val="PageNumber"/>
          <w:rFonts w:ascii="Times New Roman" w:hAnsi="Times New Roman"/>
        </w:rPr>
        <w:t xml:space="preserve">t closer to north property line than required. </w:t>
      </w:r>
    </w:p>
    <w:p w:rsidR="004D19FB" w:rsidRPr="00B35C76" w:rsidRDefault="004D19FB" w:rsidP="00B35C76">
      <w:pPr>
        <w:pStyle w:val="Body"/>
        <w:spacing w:before="240"/>
        <w:ind w:left="720"/>
        <w:jc w:val="both"/>
        <w:rPr>
          <w:rStyle w:val="PageNumber"/>
          <w:rFonts w:ascii="Times New Roman" w:hAnsi="Times New Roman"/>
        </w:rPr>
      </w:pPr>
      <w:r w:rsidRPr="00B35C76">
        <w:rPr>
          <w:rStyle w:val="PageNumber"/>
          <w:rFonts w:ascii="Times New Roman" w:hAnsi="Times New Roman"/>
        </w:rPr>
        <w:t>Characteristics of the property can be summarized as follows:</w:t>
      </w:r>
    </w:p>
    <w:p w:rsidR="00B35C76" w:rsidRPr="00B35C76" w:rsidRDefault="00B35C76" w:rsidP="00B35C76">
      <w:pPr>
        <w:pStyle w:val="NoSpacing"/>
        <w:jc w:val="both"/>
        <w:rPr>
          <w:rStyle w:val="PageNumber"/>
          <w:rFonts w:ascii="Times New Roman" w:eastAsia="Times New Roman" w:hAnsi="Times New Roman" w:cs="Times New Roman"/>
          <w:lang w:val="nl-NL"/>
        </w:rPr>
      </w:pPr>
    </w:p>
    <w:p w:rsidR="004D19FB" w:rsidRPr="00B35C76" w:rsidRDefault="004D19FB" w:rsidP="00B35C76">
      <w:pPr>
        <w:pStyle w:val="NoSpacing"/>
        <w:jc w:val="both"/>
        <w:rPr>
          <w:rStyle w:val="PageNumber"/>
          <w:rFonts w:ascii="Times New Roman" w:eastAsia="Times New Roman" w:hAnsi="Times New Roman" w:cs="Times New Roman"/>
        </w:rPr>
      </w:pPr>
      <w:r w:rsidRPr="00B35C76">
        <w:rPr>
          <w:rStyle w:val="PageNumber"/>
          <w:rFonts w:ascii="Times New Roman" w:eastAsia="Times New Roman" w:hAnsi="Times New Roman" w:cs="Times New Roman"/>
          <w:lang w:val="nl-NL"/>
        </w:rPr>
        <w:tab/>
      </w:r>
      <w:proofErr w:type="spellStart"/>
      <w:r w:rsidRPr="00B35C76">
        <w:rPr>
          <w:rStyle w:val="PageNumber"/>
          <w:rFonts w:ascii="Times New Roman" w:eastAsia="Times New Roman" w:hAnsi="Times New Roman" w:cs="Times New Roman"/>
          <w:lang w:val="nl-NL"/>
        </w:rPr>
        <w:t>Current</w:t>
      </w:r>
      <w:proofErr w:type="spellEnd"/>
      <w:r w:rsidRPr="00B35C76">
        <w:rPr>
          <w:rStyle w:val="PageNumber"/>
          <w:rFonts w:ascii="Times New Roman" w:eastAsia="Times New Roman" w:hAnsi="Times New Roman" w:cs="Times New Roman"/>
          <w:lang w:val="nl-NL"/>
        </w:rPr>
        <w:t xml:space="preserve"> </w:t>
      </w:r>
      <w:proofErr w:type="spellStart"/>
      <w:r w:rsidRPr="00B35C76">
        <w:rPr>
          <w:rStyle w:val="PageNumber"/>
          <w:rFonts w:ascii="Times New Roman" w:eastAsia="Times New Roman" w:hAnsi="Times New Roman" w:cs="Times New Roman"/>
          <w:lang w:val="nl-NL"/>
        </w:rPr>
        <w:t>zoning</w:t>
      </w:r>
      <w:proofErr w:type="spellEnd"/>
      <w:r w:rsidRPr="00B35C76">
        <w:rPr>
          <w:rStyle w:val="PageNumber"/>
          <w:rFonts w:ascii="Times New Roman" w:eastAsia="Times New Roman" w:hAnsi="Times New Roman" w:cs="Times New Roman"/>
          <w:lang w:val="nl-NL"/>
        </w:rPr>
        <w:t xml:space="preserve"> </w:t>
      </w:r>
      <w:r w:rsidRPr="00B35C76">
        <w:rPr>
          <w:rStyle w:val="PageNumber"/>
          <w:rFonts w:ascii="Times New Roman" w:hAnsi="Times New Roman"/>
        </w:rPr>
        <w:t xml:space="preserve">– R-1 agricultural Residential </w:t>
      </w:r>
      <w:r w:rsidR="00B35C76">
        <w:rPr>
          <w:rStyle w:val="PageNumber"/>
          <w:rFonts w:ascii="Times New Roman" w:hAnsi="Times New Roman"/>
        </w:rPr>
        <w:tab/>
      </w:r>
      <w:r w:rsidRPr="00B35C76">
        <w:rPr>
          <w:rStyle w:val="PageNumber"/>
          <w:rFonts w:ascii="Times New Roman" w:eastAsia="Times New Roman" w:hAnsi="Times New Roman" w:cs="Times New Roman"/>
        </w:rPr>
        <w:tab/>
        <w:t xml:space="preserve">Present Use </w:t>
      </w:r>
      <w:r w:rsidRPr="00B35C76">
        <w:rPr>
          <w:rStyle w:val="PageNumber"/>
          <w:rFonts w:ascii="Times New Roman" w:hAnsi="Times New Roman"/>
        </w:rPr>
        <w:t xml:space="preserve">– Existing Fire Station  </w:t>
      </w:r>
    </w:p>
    <w:p w:rsidR="004D19FB" w:rsidRDefault="004D19FB" w:rsidP="00B35C76">
      <w:pPr>
        <w:pStyle w:val="Body"/>
        <w:spacing w:before="240"/>
        <w:ind w:left="720"/>
        <w:jc w:val="both"/>
        <w:rPr>
          <w:rStyle w:val="PageNumber"/>
          <w:rFonts w:ascii="Times New Roman" w:hAnsi="Times New Roman"/>
        </w:rPr>
      </w:pPr>
      <w:r w:rsidRPr="00B35C76">
        <w:rPr>
          <w:rStyle w:val="PageNumber"/>
          <w:rFonts w:ascii="Times New Roman" w:hAnsi="Times New Roman"/>
        </w:rPr>
        <w:lastRenderedPageBreak/>
        <w:t>Size and dimensions of property:</w:t>
      </w:r>
      <w:r w:rsidRPr="005F3F2C">
        <w:rPr>
          <w:rStyle w:val="PageNumber"/>
          <w:rFonts w:ascii="Times New Roman" w:hAnsi="Times New Roman"/>
        </w:rPr>
        <w:t xml:space="preserve"> Subject parcel has a rectangular shape with 250 ft. of frontage along 29 Mile Road and 350’ of frontage along Wolcott Road and contains 2.008 acres.  </w:t>
      </w:r>
    </w:p>
    <w:p w:rsidR="00B35C76" w:rsidRPr="005F3F2C" w:rsidRDefault="00B35C76" w:rsidP="00B35C76">
      <w:pPr>
        <w:pStyle w:val="NoSpacing"/>
        <w:rPr>
          <w:rStyle w:val="PageNumber"/>
          <w:rFonts w:ascii="Times New Roman" w:eastAsia="Times New Roman" w:hAnsi="Times New Roman" w:cs="Times New Roman"/>
        </w:rPr>
      </w:pPr>
    </w:p>
    <w:p w:rsidR="004D19FB" w:rsidRPr="005F3F2C" w:rsidRDefault="004D19FB" w:rsidP="00B35C76">
      <w:pPr>
        <w:pStyle w:val="Body"/>
        <w:spacing w:after="200" w:line="276" w:lineRule="auto"/>
        <w:ind w:left="720"/>
        <w:jc w:val="both"/>
        <w:rPr>
          <w:rStyle w:val="PageNumber"/>
          <w:rFonts w:ascii="Times New Roman" w:eastAsia="Times New Roman" w:hAnsi="Times New Roman" w:cs="Times New Roman"/>
        </w:rPr>
      </w:pPr>
      <w:r w:rsidRPr="005F3F2C">
        <w:rPr>
          <w:rStyle w:val="PageNumber"/>
          <w:rFonts w:ascii="Times New Roman" w:hAnsi="Times New Roman"/>
        </w:rPr>
        <w:t>The general description of the surrounding properties is as follows:</w:t>
      </w:r>
    </w:p>
    <w:p w:rsidR="004D19FB" w:rsidRPr="005F3F2C" w:rsidRDefault="004D19FB" w:rsidP="00B35C76">
      <w:pPr>
        <w:pStyle w:val="Body"/>
        <w:ind w:left="720" w:hanging="720"/>
        <w:jc w:val="both"/>
        <w:rPr>
          <w:rStyle w:val="PageNumber"/>
          <w:rFonts w:ascii="Times New Roman" w:eastAsia="Times New Roman" w:hAnsi="Times New Roman" w:cs="Times New Roman"/>
        </w:rPr>
      </w:pPr>
      <w:r w:rsidRPr="005F3F2C">
        <w:rPr>
          <w:rStyle w:val="PageNumber"/>
          <w:rFonts w:ascii="Times New Roman" w:eastAsia="Times New Roman" w:hAnsi="Times New Roman" w:cs="Times New Roman"/>
        </w:rPr>
        <w:tab/>
        <w:t xml:space="preserve">The properties adjoining on the east and the north are under the control of the Huron Clinton Metropolitan Authority; the parcels along the north and south side of 29 Mile Road east and west of subject site are zoned R-1 and are large acreage parcels with scattered site single family residences undeveloped land. </w:t>
      </w:r>
    </w:p>
    <w:p w:rsidR="004D19FB" w:rsidRPr="005F3F2C" w:rsidRDefault="004D19FB" w:rsidP="004D19FB">
      <w:pPr>
        <w:pStyle w:val="Body"/>
        <w:jc w:val="both"/>
        <w:rPr>
          <w:rStyle w:val="PageNumber"/>
          <w:rFonts w:ascii="Times New Roman" w:eastAsia="Times New Roman" w:hAnsi="Times New Roman" w:cs="Times New Roman"/>
        </w:rPr>
      </w:pPr>
      <w:r w:rsidRPr="005F3F2C">
        <w:rPr>
          <w:rStyle w:val="PageNumber"/>
          <w:rFonts w:ascii="Times New Roman" w:eastAsia="Times New Roman" w:hAnsi="Times New Roman" w:cs="Times New Roman"/>
        </w:rPr>
        <w:tab/>
      </w:r>
    </w:p>
    <w:p w:rsidR="004D19FB" w:rsidRPr="005F3F2C" w:rsidRDefault="004D19FB" w:rsidP="004D19FB">
      <w:pPr>
        <w:pStyle w:val="Body"/>
        <w:jc w:val="both"/>
        <w:rPr>
          <w:rStyle w:val="PageNumber"/>
          <w:rFonts w:ascii="Times New Roman" w:eastAsia="Times New Roman" w:hAnsi="Times New Roman" w:cs="Times New Roman"/>
        </w:rPr>
      </w:pPr>
    </w:p>
    <w:p w:rsidR="004D19FB" w:rsidRPr="005F3F2C" w:rsidRDefault="004D19FB" w:rsidP="004D19FB">
      <w:pPr>
        <w:pStyle w:val="Body"/>
        <w:jc w:val="both"/>
        <w:rPr>
          <w:rStyle w:val="PageNumber"/>
          <w:rFonts w:ascii="Times New Roman" w:eastAsia="Times New Roman" w:hAnsi="Times New Roman" w:cs="Times New Roman"/>
        </w:rPr>
      </w:pPr>
      <w:r w:rsidRPr="005F3F2C">
        <w:rPr>
          <w:rFonts w:ascii="Times New Roman" w:eastAsia="Times New Roman" w:hAnsi="Times New Roman" w:cs="Times New Roman"/>
          <w:noProof/>
        </w:rPr>
        <w:drawing>
          <wp:inline distT="0" distB="0" distL="0" distR="0" wp14:anchorId="18B6B11D" wp14:editId="33B55DCF">
            <wp:extent cx="5943600" cy="271040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3600" cy="2710408"/>
                    </a:xfrm>
                    <a:prstGeom prst="rect">
                      <a:avLst/>
                    </a:prstGeom>
                    <a:noFill/>
                    <a:ln w="9525">
                      <a:noFill/>
                      <a:miter lim="800000"/>
                      <a:headEnd/>
                      <a:tailEnd/>
                    </a:ln>
                  </pic:spPr>
                </pic:pic>
              </a:graphicData>
            </a:graphic>
          </wp:inline>
        </w:drawing>
      </w:r>
    </w:p>
    <w:p w:rsidR="004D19FB" w:rsidRPr="005F3F2C" w:rsidRDefault="004D19FB" w:rsidP="004D19FB">
      <w:pPr>
        <w:pStyle w:val="Body"/>
        <w:jc w:val="both"/>
        <w:rPr>
          <w:rStyle w:val="PageNumber"/>
          <w:rFonts w:ascii="Times New Roman" w:eastAsia="Times New Roman" w:hAnsi="Times New Roman" w:cs="Times New Roman"/>
        </w:rPr>
      </w:pPr>
    </w:p>
    <w:p w:rsidR="004D19FB" w:rsidRPr="005F3F2C" w:rsidRDefault="004D19FB" w:rsidP="00B35C76">
      <w:pPr>
        <w:pStyle w:val="Body"/>
        <w:ind w:left="720"/>
        <w:jc w:val="both"/>
        <w:rPr>
          <w:rStyle w:val="PageNumber"/>
          <w:rFonts w:ascii="Times New Roman" w:eastAsia="Times New Roman" w:hAnsi="Times New Roman" w:cs="Times New Roman"/>
        </w:rPr>
      </w:pPr>
      <w:r w:rsidRPr="005F3F2C">
        <w:rPr>
          <w:rStyle w:val="PageNumber"/>
          <w:rFonts w:ascii="Times New Roman" w:eastAsia="Times New Roman" w:hAnsi="Times New Roman" w:cs="Times New Roman"/>
        </w:rPr>
        <w:t>The applicant has submitted an opinion letter from Jason M. Lambert, PE addressing the expected performance of the proposed tower as intended to be placed on subject site.  Based on the letter as submitted, it is the opinion of Mr. Lambert, PE that the in effect the tower has been designed in such a manner that if an unexpected event should occur to cause such severe distress to the tower it would collapse on itself.  The letter as submitted is stamped with a State of Michigan Seal of a Licensed Professional Engineer No. 6201058100; and dated April 05, 2017.</w:t>
      </w:r>
    </w:p>
    <w:p w:rsidR="004D19FB" w:rsidRPr="005F3F2C" w:rsidRDefault="004D19FB" w:rsidP="004D19FB">
      <w:pPr>
        <w:pStyle w:val="Body"/>
        <w:jc w:val="both"/>
        <w:rPr>
          <w:rStyle w:val="PageNumber"/>
          <w:rFonts w:ascii="Times New Roman" w:eastAsia="Times New Roman" w:hAnsi="Times New Roman" w:cs="Times New Roman"/>
        </w:rPr>
      </w:pPr>
    </w:p>
    <w:p w:rsidR="004D19FB" w:rsidRPr="005F3F2C" w:rsidRDefault="004D19FB" w:rsidP="00B35C76">
      <w:pPr>
        <w:pStyle w:val="Body"/>
        <w:ind w:left="720" w:hanging="720"/>
        <w:jc w:val="both"/>
        <w:rPr>
          <w:rStyle w:val="PageNumber"/>
          <w:rFonts w:ascii="Times New Roman" w:eastAsia="Times New Roman" w:hAnsi="Times New Roman" w:cs="Times New Roman"/>
          <w:spacing w:val="-3"/>
        </w:rPr>
      </w:pPr>
      <w:r w:rsidRPr="005F3F2C">
        <w:rPr>
          <w:rStyle w:val="PageNumber"/>
          <w:rFonts w:ascii="Times New Roman" w:eastAsia="Times New Roman" w:hAnsi="Times New Roman" w:cs="Times New Roman"/>
        </w:rPr>
        <w:tab/>
      </w:r>
      <w:r w:rsidRPr="005F3F2C">
        <w:rPr>
          <w:rStyle w:val="PageNumber"/>
          <w:rFonts w:ascii="Times New Roman" w:hAnsi="Times New Roman"/>
          <w:spacing w:val="-3"/>
        </w:rPr>
        <w:t xml:space="preserve">The Township Master Plan impacts subject property and the request as follows: </w:t>
      </w:r>
    </w:p>
    <w:p w:rsidR="00B35C76" w:rsidRDefault="00B35C76" w:rsidP="00B35C76">
      <w:pPr>
        <w:pStyle w:val="NoSpacing"/>
        <w:rPr>
          <w:rStyle w:val="PageNumber"/>
          <w:rFonts w:ascii="Times New Roman" w:hAnsi="Times New Roman"/>
          <w:spacing w:val="-3"/>
        </w:rPr>
      </w:pPr>
    </w:p>
    <w:p w:rsidR="004D19FB" w:rsidRPr="005F3F2C" w:rsidRDefault="004D19FB" w:rsidP="00B35C76">
      <w:pPr>
        <w:pStyle w:val="Body"/>
        <w:spacing w:after="200" w:line="276" w:lineRule="auto"/>
        <w:ind w:left="720"/>
        <w:jc w:val="both"/>
        <w:rPr>
          <w:rStyle w:val="PageNumber"/>
          <w:rFonts w:ascii="Times New Roman" w:eastAsia="Times New Roman" w:hAnsi="Times New Roman" w:cs="Times New Roman"/>
          <w:spacing w:val="-3"/>
        </w:rPr>
      </w:pPr>
      <w:r w:rsidRPr="005F3F2C">
        <w:rPr>
          <w:rStyle w:val="PageNumber"/>
          <w:rFonts w:ascii="Times New Roman" w:hAnsi="Times New Roman"/>
          <w:spacing w:val="-3"/>
        </w:rPr>
        <w:t>The Master Land Use Plan depicts the area as AGRICULTURAL- RESIDENTIAL- 90,000 Sq. Ft. MINIMUM LOT SIZE.</w:t>
      </w:r>
    </w:p>
    <w:p w:rsidR="004D19FB" w:rsidRPr="005F3F2C" w:rsidRDefault="004D19FB" w:rsidP="00B35C76">
      <w:pPr>
        <w:pStyle w:val="Body"/>
        <w:suppressAutoHyphens/>
        <w:ind w:left="720"/>
        <w:jc w:val="both"/>
        <w:rPr>
          <w:rStyle w:val="PageNumber"/>
          <w:rFonts w:ascii="Times New Roman" w:eastAsia="Times New Roman" w:hAnsi="Times New Roman" w:cs="Times New Roman"/>
          <w:spacing w:val="-3"/>
        </w:rPr>
      </w:pPr>
      <w:r w:rsidRPr="005F3F2C">
        <w:rPr>
          <w:rStyle w:val="PageNumber"/>
          <w:rFonts w:ascii="Times New Roman" w:hAnsi="Times New Roman"/>
        </w:rPr>
        <w:t>The Master Thoroughfare Plan indicates that the future of 29 Mile Road is planned as a major thoroughfare with 120’</w:t>
      </w:r>
      <w:r w:rsidRPr="005F3F2C">
        <w:rPr>
          <w:rStyle w:val="PageNumber"/>
          <w:rFonts w:ascii="Times New Roman" w:hAnsi="Times New Roman"/>
          <w:spacing w:val="-3"/>
        </w:rPr>
        <w:t xml:space="preserve">of future R-O-W.  </w:t>
      </w:r>
    </w:p>
    <w:p w:rsidR="004D19FB" w:rsidRPr="005F3F2C" w:rsidRDefault="004D19FB" w:rsidP="004D19FB">
      <w:pPr>
        <w:pStyle w:val="Body"/>
        <w:suppressAutoHyphens/>
        <w:ind w:left="720"/>
        <w:jc w:val="both"/>
        <w:rPr>
          <w:rStyle w:val="PageNumber"/>
          <w:rFonts w:ascii="Times New Roman" w:eastAsia="Times New Roman" w:hAnsi="Times New Roman" w:cs="Times New Roman"/>
          <w:spacing w:val="-3"/>
        </w:rPr>
      </w:pPr>
      <w:r w:rsidRPr="005F3F2C">
        <w:rPr>
          <w:rStyle w:val="PageNumber"/>
          <w:rFonts w:ascii="Times New Roman" w:hAnsi="Times New Roman"/>
          <w:b/>
          <w:bCs/>
          <w:spacing w:val="-3"/>
          <w:lang w:val="nl-NL"/>
        </w:rPr>
        <w:t>Wetlands</w:t>
      </w:r>
      <w:r w:rsidRPr="005F3F2C">
        <w:rPr>
          <w:rStyle w:val="PageNumber"/>
          <w:rFonts w:ascii="Times New Roman" w:hAnsi="Times New Roman"/>
          <w:spacing w:val="-3"/>
        </w:rPr>
        <w:t xml:space="preserve">: None identified </w:t>
      </w:r>
    </w:p>
    <w:p w:rsidR="004D19FB" w:rsidRPr="005F3F2C" w:rsidRDefault="004D19FB" w:rsidP="004D19FB">
      <w:pPr>
        <w:pStyle w:val="Body"/>
        <w:suppressAutoHyphens/>
        <w:ind w:left="720"/>
        <w:jc w:val="both"/>
        <w:rPr>
          <w:rStyle w:val="PageNumber"/>
          <w:rFonts w:ascii="Times New Roman" w:eastAsia="Times New Roman" w:hAnsi="Times New Roman" w:cs="Times New Roman"/>
          <w:spacing w:val="-3"/>
        </w:rPr>
      </w:pPr>
      <w:r w:rsidRPr="005F3F2C">
        <w:rPr>
          <w:rStyle w:val="PageNumber"/>
          <w:rFonts w:ascii="Times New Roman" w:hAnsi="Times New Roman"/>
          <w:b/>
          <w:bCs/>
          <w:spacing w:val="-3"/>
        </w:rPr>
        <w:t>Gas Fields</w:t>
      </w:r>
      <w:r w:rsidRPr="005F3F2C">
        <w:rPr>
          <w:rStyle w:val="PageNumber"/>
          <w:rFonts w:ascii="Times New Roman" w:hAnsi="Times New Roman"/>
          <w:spacing w:val="-3"/>
        </w:rPr>
        <w:t>: None identified</w:t>
      </w:r>
    </w:p>
    <w:p w:rsidR="004D19FB" w:rsidRPr="005F3F2C" w:rsidRDefault="004D19FB" w:rsidP="004D19FB">
      <w:pPr>
        <w:pStyle w:val="Body"/>
        <w:suppressAutoHyphens/>
        <w:ind w:left="720"/>
        <w:jc w:val="both"/>
        <w:rPr>
          <w:rStyle w:val="PageNumber"/>
          <w:rFonts w:ascii="Times New Roman" w:eastAsia="Times New Roman" w:hAnsi="Times New Roman" w:cs="Times New Roman"/>
          <w:spacing w:val="-3"/>
        </w:rPr>
      </w:pPr>
      <w:r w:rsidRPr="005F3F2C">
        <w:rPr>
          <w:rStyle w:val="PageNumber"/>
          <w:rFonts w:ascii="Times New Roman" w:hAnsi="Times New Roman"/>
          <w:b/>
          <w:bCs/>
          <w:spacing w:val="-3"/>
        </w:rPr>
        <w:t>Natural Features</w:t>
      </w:r>
      <w:r w:rsidRPr="005F3F2C">
        <w:rPr>
          <w:rStyle w:val="PageNumber"/>
          <w:rFonts w:ascii="Times New Roman" w:hAnsi="Times New Roman"/>
          <w:spacing w:val="-3"/>
        </w:rPr>
        <w:t>: None identified, none impacted</w:t>
      </w:r>
    </w:p>
    <w:p w:rsidR="004D19FB" w:rsidRPr="005F3F2C" w:rsidRDefault="004D19FB" w:rsidP="004D19FB">
      <w:pPr>
        <w:pStyle w:val="Body"/>
        <w:suppressAutoHyphens/>
        <w:ind w:left="720"/>
        <w:jc w:val="both"/>
        <w:rPr>
          <w:rStyle w:val="PageNumber"/>
          <w:rFonts w:ascii="Times New Roman" w:eastAsia="Times New Roman" w:hAnsi="Times New Roman" w:cs="Times New Roman"/>
          <w:spacing w:val="-3"/>
        </w:rPr>
      </w:pPr>
      <w:proofErr w:type="spellStart"/>
      <w:r w:rsidRPr="005F3F2C">
        <w:rPr>
          <w:rStyle w:val="PageNumber"/>
          <w:rFonts w:ascii="Times New Roman" w:hAnsi="Times New Roman"/>
          <w:b/>
          <w:bCs/>
          <w:spacing w:val="-3"/>
          <w:lang w:val="nl-NL"/>
        </w:rPr>
        <w:t>Floodplain</w:t>
      </w:r>
      <w:proofErr w:type="spellEnd"/>
      <w:r w:rsidRPr="005F3F2C">
        <w:rPr>
          <w:rStyle w:val="PageNumber"/>
          <w:rFonts w:ascii="Times New Roman" w:hAnsi="Times New Roman"/>
          <w:b/>
          <w:bCs/>
          <w:spacing w:val="-3"/>
          <w:lang w:val="nl-NL"/>
        </w:rPr>
        <w:t>:</w:t>
      </w:r>
      <w:r w:rsidRPr="005F3F2C">
        <w:rPr>
          <w:rStyle w:val="PageNumber"/>
          <w:rFonts w:ascii="Times New Roman" w:hAnsi="Times New Roman"/>
          <w:spacing w:val="-3"/>
        </w:rPr>
        <w:t xml:space="preserve"> None identified</w:t>
      </w:r>
    </w:p>
    <w:p w:rsidR="004D19FB" w:rsidRPr="005F3F2C" w:rsidRDefault="004D19FB" w:rsidP="00B35C76">
      <w:pPr>
        <w:pStyle w:val="Body"/>
        <w:suppressAutoHyphens/>
        <w:ind w:left="720"/>
        <w:jc w:val="both"/>
        <w:rPr>
          <w:rStyle w:val="PageNumber"/>
          <w:rFonts w:ascii="Times New Roman" w:eastAsia="Times New Roman" w:hAnsi="Times New Roman" w:cs="Times New Roman"/>
          <w:spacing w:val="-3"/>
        </w:rPr>
      </w:pPr>
      <w:proofErr w:type="spellStart"/>
      <w:proofErr w:type="gramStart"/>
      <w:r w:rsidRPr="005F3F2C">
        <w:rPr>
          <w:rStyle w:val="PageNumber"/>
          <w:rFonts w:ascii="Times New Roman" w:hAnsi="Times New Roman"/>
          <w:b/>
          <w:bCs/>
          <w:spacing w:val="-3"/>
          <w:lang w:val="nl-NL"/>
        </w:rPr>
        <w:t>Woodlands</w:t>
      </w:r>
      <w:proofErr w:type="spellEnd"/>
      <w:r w:rsidRPr="005F3F2C">
        <w:rPr>
          <w:rStyle w:val="PageNumber"/>
          <w:rFonts w:ascii="Times New Roman" w:hAnsi="Times New Roman"/>
          <w:spacing w:val="-3"/>
        </w:rPr>
        <w:t>:  Woodland</w:t>
      </w:r>
      <w:proofErr w:type="gramEnd"/>
      <w:r w:rsidRPr="005F3F2C">
        <w:rPr>
          <w:rStyle w:val="PageNumber"/>
          <w:rFonts w:ascii="Times New Roman" w:hAnsi="Times New Roman"/>
          <w:spacing w:val="-3"/>
        </w:rPr>
        <w:t xml:space="preserve"> identified on the north approximate ¼ of parent parcel but not impacted in any way by the request for variance relief.</w:t>
      </w:r>
    </w:p>
    <w:p w:rsidR="004D19FB" w:rsidRPr="005F3F2C" w:rsidRDefault="004D19FB" w:rsidP="004D19FB">
      <w:pPr>
        <w:pStyle w:val="Body"/>
        <w:suppressAutoHyphens/>
        <w:ind w:left="1620" w:hanging="900"/>
        <w:jc w:val="both"/>
        <w:rPr>
          <w:rStyle w:val="PageNumber"/>
          <w:rFonts w:ascii="Times New Roman" w:eastAsia="Times New Roman" w:hAnsi="Times New Roman" w:cs="Times New Roman"/>
          <w:spacing w:val="-3"/>
        </w:rPr>
      </w:pPr>
      <w:r w:rsidRPr="005F3F2C">
        <w:rPr>
          <w:rStyle w:val="PageNumber"/>
          <w:rFonts w:ascii="Times New Roman" w:hAnsi="Times New Roman"/>
          <w:b/>
          <w:bCs/>
          <w:spacing w:val="-3"/>
        </w:rPr>
        <w:t>Watershed</w:t>
      </w:r>
      <w:r w:rsidRPr="005F3F2C">
        <w:rPr>
          <w:rStyle w:val="PageNumber"/>
          <w:rFonts w:ascii="Times New Roman" w:hAnsi="Times New Roman"/>
          <w:spacing w:val="-3"/>
        </w:rPr>
        <w:t>:  Subject parcel is within the North Branch of Clinton River Watershed</w:t>
      </w:r>
    </w:p>
    <w:p w:rsidR="004D19FB" w:rsidRPr="005F3F2C" w:rsidRDefault="004D19FB" w:rsidP="004D19FB">
      <w:pPr>
        <w:pStyle w:val="Body"/>
        <w:tabs>
          <w:tab w:val="left" w:pos="90"/>
        </w:tabs>
        <w:suppressAutoHyphens/>
        <w:jc w:val="both"/>
        <w:rPr>
          <w:rStyle w:val="PageNumber"/>
          <w:rFonts w:ascii="Times New Roman" w:eastAsia="Times New Roman" w:hAnsi="Times New Roman" w:cs="Times New Roman"/>
          <w:spacing w:val="-3"/>
        </w:rPr>
      </w:pPr>
    </w:p>
    <w:p w:rsidR="004D19FB" w:rsidRPr="005F3F2C" w:rsidRDefault="004D19FB" w:rsidP="004D19FB">
      <w:pPr>
        <w:pStyle w:val="ListParagraph"/>
        <w:suppressAutoHyphens/>
        <w:jc w:val="both"/>
        <w:rPr>
          <w:rStyle w:val="PageNumber"/>
          <w:rFonts w:ascii="Times New Roman" w:eastAsia="Times New Roman" w:hAnsi="Times New Roman" w:cs="Times New Roman"/>
          <w:spacing w:val="-3"/>
        </w:rPr>
      </w:pPr>
    </w:p>
    <w:p w:rsidR="004D19FB" w:rsidRPr="005F3F2C" w:rsidRDefault="004D19FB" w:rsidP="00CE7B6F">
      <w:pPr>
        <w:pStyle w:val="Body"/>
        <w:tabs>
          <w:tab w:val="left" w:pos="720"/>
        </w:tabs>
        <w:suppressAutoHyphens/>
        <w:ind w:left="1440" w:hanging="720"/>
        <w:jc w:val="both"/>
        <w:rPr>
          <w:rStyle w:val="PageNumber"/>
          <w:rFonts w:ascii="Times New Roman" w:eastAsia="Times New Roman" w:hAnsi="Times New Roman" w:cs="Times New Roman"/>
          <w:spacing w:val="-3"/>
          <w:u w:val="single"/>
        </w:rPr>
      </w:pPr>
      <w:r w:rsidRPr="005F3F2C">
        <w:rPr>
          <w:rStyle w:val="PageNumber"/>
          <w:rFonts w:ascii="Times New Roman" w:hAnsi="Times New Roman"/>
          <w:spacing w:val="-3"/>
          <w:u w:val="single"/>
          <w:lang w:val="de-DE"/>
        </w:rPr>
        <w:lastRenderedPageBreak/>
        <w:t>RECOMMENDATION TO THE ZONING BOARD OF APPEALS</w:t>
      </w:r>
    </w:p>
    <w:p w:rsidR="004D19FB" w:rsidRPr="005F3F2C" w:rsidRDefault="004D19FB" w:rsidP="00CE7B6F">
      <w:pPr>
        <w:pStyle w:val="Body"/>
        <w:suppressAutoHyphens/>
        <w:ind w:left="720"/>
        <w:jc w:val="both"/>
        <w:rPr>
          <w:rStyle w:val="PageNumber"/>
          <w:rFonts w:ascii="Times New Roman" w:eastAsia="Times New Roman" w:hAnsi="Times New Roman" w:cs="Times New Roman"/>
          <w:spacing w:val="-3"/>
        </w:rPr>
      </w:pPr>
      <w:r w:rsidRPr="005F3F2C">
        <w:rPr>
          <w:rStyle w:val="PageNumber"/>
          <w:rFonts w:ascii="Times New Roman" w:hAnsi="Times New Roman"/>
          <w:spacing w:val="-3"/>
        </w:rPr>
        <w:t xml:space="preserve">It is recommended by the undersigned that the variances as requested should be approved.   </w:t>
      </w:r>
    </w:p>
    <w:p w:rsidR="004D19FB" w:rsidRPr="005F3F2C" w:rsidRDefault="004D19FB" w:rsidP="00CE7B6F">
      <w:pPr>
        <w:pStyle w:val="Body"/>
        <w:suppressAutoHyphens/>
        <w:ind w:left="720"/>
        <w:jc w:val="both"/>
        <w:rPr>
          <w:rStyle w:val="PageNumber"/>
          <w:rFonts w:ascii="Times New Roman" w:eastAsia="Times New Roman" w:hAnsi="Times New Roman" w:cs="Times New Roman"/>
          <w:spacing w:val="-3"/>
        </w:rPr>
      </w:pPr>
    </w:p>
    <w:p w:rsidR="004D19FB" w:rsidRPr="005F3F2C" w:rsidRDefault="004D19FB" w:rsidP="00CE7B6F">
      <w:pPr>
        <w:pStyle w:val="Body"/>
        <w:suppressAutoHyphens/>
        <w:ind w:left="720"/>
        <w:jc w:val="both"/>
        <w:rPr>
          <w:rStyle w:val="PageNumber"/>
          <w:rFonts w:ascii="Times New Roman" w:hAnsi="Times New Roman"/>
          <w:spacing w:val="-3"/>
        </w:rPr>
      </w:pPr>
      <w:r w:rsidRPr="005F3F2C">
        <w:rPr>
          <w:rStyle w:val="PageNumber"/>
          <w:rFonts w:ascii="Times New Roman" w:hAnsi="Times New Roman"/>
        </w:rPr>
        <w:t>REGARDING Subsection 2. e. (3); The requirement for the installation of greenbelt screening of fencing from public right-of-way;</w:t>
      </w:r>
    </w:p>
    <w:p w:rsidR="004D19FB" w:rsidRPr="005F3F2C" w:rsidRDefault="004D19FB" w:rsidP="00CE7B6F">
      <w:pPr>
        <w:pStyle w:val="Body"/>
        <w:suppressAutoHyphens/>
        <w:ind w:left="720"/>
        <w:jc w:val="both"/>
        <w:rPr>
          <w:rStyle w:val="PageNumber"/>
          <w:rFonts w:ascii="Times New Roman" w:eastAsia="Times New Roman" w:hAnsi="Times New Roman" w:cs="Times New Roman"/>
          <w:spacing w:val="-3"/>
        </w:rPr>
      </w:pPr>
      <w:r w:rsidRPr="005F3F2C">
        <w:rPr>
          <w:rStyle w:val="PageNumber"/>
          <w:rFonts w:ascii="Times New Roman" w:hAnsi="Times New Roman"/>
          <w:spacing w:val="-3"/>
        </w:rPr>
        <w:t xml:space="preserve">It is the opinion of the undersigned that although the greenbelt would provide improved aesthetical quality to the site which is important to the residential character of the surrounding area; the greenbelt in this situation results in public safety concerns.  There is another option available that avoids the safety issue and offers aesthetical quality to the site; that being a brick wall enclosure. </w:t>
      </w:r>
    </w:p>
    <w:p w:rsidR="004D19FB" w:rsidRPr="005F3F2C" w:rsidRDefault="004D19FB" w:rsidP="00CE7B6F">
      <w:pPr>
        <w:pStyle w:val="Body"/>
        <w:suppressAutoHyphens/>
        <w:ind w:left="720"/>
        <w:jc w:val="both"/>
        <w:rPr>
          <w:rFonts w:ascii="Times New Roman" w:eastAsia="Times New Roman" w:hAnsi="Times New Roman" w:cs="Times New Roman"/>
        </w:rPr>
      </w:pPr>
    </w:p>
    <w:p w:rsidR="004D19FB" w:rsidRPr="005F3F2C" w:rsidRDefault="004D19FB" w:rsidP="00CE7B6F">
      <w:pPr>
        <w:pStyle w:val="Body"/>
        <w:suppressAutoHyphens/>
        <w:ind w:left="720"/>
        <w:jc w:val="both"/>
        <w:rPr>
          <w:rStyle w:val="PageNumber"/>
          <w:rFonts w:ascii="Times New Roman" w:hAnsi="Times New Roman"/>
        </w:rPr>
      </w:pPr>
      <w:r w:rsidRPr="005F3F2C">
        <w:rPr>
          <w:rStyle w:val="PageNumber"/>
          <w:rFonts w:ascii="Times New Roman" w:hAnsi="Times New Roman"/>
        </w:rPr>
        <w:t>REGARDING Subsection 2.e.(</w:t>
      </w:r>
      <w:proofErr w:type="gramStart"/>
      <w:r w:rsidRPr="005F3F2C">
        <w:rPr>
          <w:rStyle w:val="PageNumber"/>
          <w:rFonts w:ascii="Times New Roman" w:hAnsi="Times New Roman"/>
        </w:rPr>
        <w:t>4)b.</w:t>
      </w:r>
      <w:proofErr w:type="gramEnd"/>
      <w:r w:rsidRPr="005F3F2C">
        <w:rPr>
          <w:rStyle w:val="PageNumber"/>
          <w:rFonts w:ascii="Times New Roman" w:hAnsi="Times New Roman"/>
        </w:rPr>
        <w:t xml:space="preserve">; The requirement that the tower must be setback from the north and east property lines a distance of 249 ft.   </w:t>
      </w:r>
    </w:p>
    <w:p w:rsidR="004D19FB" w:rsidRPr="005F3F2C" w:rsidRDefault="004D19FB" w:rsidP="00CE7B6F">
      <w:pPr>
        <w:pStyle w:val="Body"/>
        <w:suppressAutoHyphens/>
        <w:ind w:left="720"/>
        <w:jc w:val="both"/>
        <w:rPr>
          <w:rStyle w:val="PageNumber"/>
          <w:rFonts w:ascii="Times New Roman" w:hAnsi="Times New Roman"/>
        </w:rPr>
      </w:pPr>
      <w:r w:rsidRPr="005F3F2C">
        <w:rPr>
          <w:rStyle w:val="PageNumber"/>
          <w:rFonts w:ascii="Times New Roman" w:hAnsi="Times New Roman"/>
        </w:rPr>
        <w:t>It is the opinion of the undersigned that two primary factors eliminate the need for the strict application of this distance requirement.</w:t>
      </w:r>
    </w:p>
    <w:p w:rsidR="004D19FB" w:rsidRPr="005F3F2C" w:rsidRDefault="004D19FB" w:rsidP="00CE7B6F">
      <w:pPr>
        <w:pStyle w:val="Body"/>
        <w:numPr>
          <w:ilvl w:val="0"/>
          <w:numId w:val="12"/>
        </w:numPr>
        <w:suppressAutoHyphens/>
        <w:ind w:left="1502"/>
        <w:jc w:val="both"/>
        <w:rPr>
          <w:rStyle w:val="PageNumber"/>
          <w:rFonts w:ascii="Times New Roman" w:hAnsi="Times New Roman"/>
        </w:rPr>
      </w:pPr>
      <w:r w:rsidRPr="005F3F2C">
        <w:rPr>
          <w:rStyle w:val="PageNumber"/>
          <w:rFonts w:ascii="Times New Roman" w:hAnsi="Times New Roman"/>
        </w:rPr>
        <w:t xml:space="preserve">The first is the fact that the adjoining parcels are owned and under the control of a public entity, HCMA Metro-park.  The property will remain in an undeveloped state in perpetuity with absolutely no likelihood of said property ever being used for residential purposes.  The concern that said property would be developed at some future date for residential purposes is the sole reason for the extra setback requirement. </w:t>
      </w:r>
    </w:p>
    <w:p w:rsidR="004D19FB" w:rsidRPr="005F3F2C" w:rsidRDefault="004D19FB" w:rsidP="00CE7B6F">
      <w:pPr>
        <w:pStyle w:val="Body"/>
        <w:numPr>
          <w:ilvl w:val="0"/>
          <w:numId w:val="12"/>
        </w:numPr>
        <w:suppressAutoHyphens/>
        <w:ind w:left="1502"/>
        <w:jc w:val="both"/>
        <w:rPr>
          <w:rStyle w:val="PageNumber"/>
          <w:rFonts w:ascii="Times New Roman" w:hAnsi="Times New Roman"/>
        </w:rPr>
      </w:pPr>
      <w:r w:rsidRPr="005F3F2C">
        <w:rPr>
          <w:rStyle w:val="PageNumber"/>
          <w:rFonts w:ascii="Times New Roman" w:hAnsi="Times New Roman"/>
        </w:rPr>
        <w:t xml:space="preserve">The second is the opinion letter submitted by Jason M. Lambert, PE regarding the structural design and performance of the structure if ever subject to collapse.     </w:t>
      </w:r>
    </w:p>
    <w:p w:rsidR="004D19FB" w:rsidRPr="005F3F2C" w:rsidRDefault="004D19FB" w:rsidP="00CE7B6F">
      <w:pPr>
        <w:pStyle w:val="Body"/>
        <w:suppressAutoHyphens/>
        <w:ind w:left="720"/>
        <w:jc w:val="both"/>
        <w:rPr>
          <w:rStyle w:val="PageNumber"/>
          <w:rFonts w:ascii="Times New Roman" w:hAnsi="Times New Roman"/>
        </w:rPr>
      </w:pPr>
    </w:p>
    <w:p w:rsidR="004D19FB" w:rsidRPr="005F3F2C" w:rsidRDefault="004D19FB" w:rsidP="00CE7B6F">
      <w:pPr>
        <w:pStyle w:val="Body"/>
        <w:suppressAutoHyphens/>
        <w:ind w:left="720"/>
        <w:jc w:val="both"/>
        <w:rPr>
          <w:rStyle w:val="PageNumber"/>
          <w:rFonts w:ascii="Times New Roman" w:eastAsia="Times New Roman" w:hAnsi="Times New Roman" w:cs="Times New Roman"/>
        </w:rPr>
      </w:pPr>
      <w:r w:rsidRPr="005F3F2C">
        <w:rPr>
          <w:rStyle w:val="PageNumber"/>
          <w:rFonts w:ascii="Times New Roman" w:hAnsi="Times New Roman"/>
        </w:rPr>
        <w:t xml:space="preserve">The approval of the variance applied for would do substantial justice to the applicant as well as to other property owners in the district as noted above given that the variance will acknowledge the placement of the tower as planned and made part of this record that does not impact any adjoining parcels, buildings or public ways either on subject site or adjacent parcels.  </w:t>
      </w:r>
    </w:p>
    <w:p w:rsidR="004D19FB" w:rsidRPr="005F3F2C" w:rsidRDefault="004D19FB" w:rsidP="00CE7B6F">
      <w:pPr>
        <w:pStyle w:val="Body"/>
        <w:suppressAutoHyphens/>
        <w:ind w:left="720"/>
        <w:jc w:val="both"/>
        <w:rPr>
          <w:rStyle w:val="PageNumber"/>
          <w:rFonts w:ascii="Times New Roman" w:eastAsia="Times New Roman" w:hAnsi="Times New Roman" w:cs="Times New Roman"/>
          <w:spacing w:val="-3"/>
        </w:rPr>
      </w:pPr>
    </w:p>
    <w:p w:rsidR="004D19FB" w:rsidRPr="005F3F2C" w:rsidRDefault="004D19FB" w:rsidP="00CE7B6F">
      <w:pPr>
        <w:pStyle w:val="Body"/>
        <w:suppressAutoHyphens/>
        <w:ind w:left="720"/>
        <w:jc w:val="both"/>
        <w:rPr>
          <w:rStyle w:val="PageNumber"/>
          <w:rFonts w:ascii="Times New Roman" w:eastAsia="Times New Roman" w:hAnsi="Times New Roman" w:cs="Times New Roman"/>
        </w:rPr>
      </w:pPr>
      <w:r w:rsidRPr="005F3F2C">
        <w:rPr>
          <w:rStyle w:val="PageNumber"/>
          <w:rFonts w:ascii="Times New Roman" w:hAnsi="Times New Roman"/>
        </w:rPr>
        <w:t xml:space="preserve">The Zoning Board may give relief with full belief that the spirit of the ordinance will be observed and public safety and welfare secured.  The public record would rightfully recognize and verify that the resultant effect is no negative impact on future purchasers of subject parcel.   </w:t>
      </w:r>
    </w:p>
    <w:p w:rsidR="004D19FB" w:rsidRPr="005F3F2C" w:rsidRDefault="004D19FB" w:rsidP="00CE7B6F">
      <w:pPr>
        <w:pStyle w:val="Body"/>
        <w:suppressAutoHyphens/>
        <w:ind w:left="720"/>
        <w:jc w:val="both"/>
        <w:rPr>
          <w:rFonts w:ascii="Times New Roman" w:eastAsia="Times New Roman" w:hAnsi="Times New Roman" w:cs="Times New Roman"/>
        </w:rPr>
      </w:pPr>
    </w:p>
    <w:p w:rsidR="004D19FB" w:rsidRPr="005F3F2C" w:rsidRDefault="004D19FB" w:rsidP="00CE7B6F">
      <w:pPr>
        <w:pStyle w:val="Body"/>
        <w:suppressAutoHyphens/>
        <w:ind w:left="720"/>
        <w:jc w:val="both"/>
        <w:rPr>
          <w:rStyle w:val="PageNumber"/>
          <w:rFonts w:ascii="Times New Roman" w:eastAsia="Times New Roman" w:hAnsi="Times New Roman" w:cs="Times New Roman"/>
        </w:rPr>
      </w:pPr>
      <w:r w:rsidRPr="005F3F2C">
        <w:rPr>
          <w:rStyle w:val="PageNumber"/>
          <w:rFonts w:ascii="Times New Roman" w:hAnsi="Times New Roman"/>
        </w:rPr>
        <w:t xml:space="preserve">Finally, the Zoning Board would be granting the request with full assurance that the action will not be inconsistent with any element of the Township Master Plan as adopted by the Planning Commission in 2010 including the Land Use Plan, Master Thoroughfare Plan, Wetlands, Gas Fields, Natural Features, Woodlands, and Flood Plains.   </w:t>
      </w:r>
    </w:p>
    <w:p w:rsidR="004D19FB" w:rsidRPr="005F3F2C" w:rsidRDefault="004D19FB" w:rsidP="00CE7B6F">
      <w:pPr>
        <w:pStyle w:val="Body"/>
        <w:suppressAutoHyphens/>
        <w:ind w:left="720"/>
        <w:jc w:val="both"/>
        <w:rPr>
          <w:rStyle w:val="PageNumber"/>
          <w:rFonts w:ascii="Times New Roman" w:eastAsia="Times New Roman" w:hAnsi="Times New Roman" w:cs="Times New Roman"/>
        </w:rPr>
      </w:pPr>
    </w:p>
    <w:p w:rsidR="004D19FB" w:rsidRPr="005F3F2C" w:rsidRDefault="004D19FB" w:rsidP="00CE7B6F">
      <w:pPr>
        <w:pStyle w:val="Body"/>
        <w:suppressAutoHyphens/>
        <w:ind w:left="720"/>
        <w:jc w:val="both"/>
        <w:rPr>
          <w:rStyle w:val="PageNumber"/>
          <w:rFonts w:ascii="Times New Roman" w:hAnsi="Times New Roman"/>
        </w:rPr>
      </w:pPr>
      <w:r w:rsidRPr="005F3F2C">
        <w:rPr>
          <w:rStyle w:val="PageNumber"/>
          <w:rFonts w:ascii="Times New Roman" w:hAnsi="Times New Roman"/>
        </w:rPr>
        <w:t>The Recommendation however should be subject to the following:</w:t>
      </w:r>
    </w:p>
    <w:p w:rsidR="004D19FB" w:rsidRPr="005F3F2C" w:rsidRDefault="004D19FB" w:rsidP="00CE7B6F">
      <w:pPr>
        <w:pStyle w:val="Body"/>
        <w:numPr>
          <w:ilvl w:val="0"/>
          <w:numId w:val="10"/>
        </w:numPr>
        <w:suppressAutoHyphens/>
        <w:ind w:left="1440"/>
        <w:jc w:val="both"/>
        <w:rPr>
          <w:rStyle w:val="PageNumber"/>
          <w:rFonts w:ascii="Times New Roman" w:eastAsia="Times New Roman" w:hAnsi="Times New Roman" w:cs="Times New Roman"/>
          <w:spacing w:val="-3"/>
        </w:rPr>
      </w:pPr>
      <w:r w:rsidRPr="005F3F2C">
        <w:rPr>
          <w:rStyle w:val="PageNumber"/>
          <w:rFonts w:ascii="Times New Roman" w:eastAsia="Times New Roman" w:hAnsi="Times New Roman" w:cs="Times New Roman"/>
          <w:spacing w:val="-3"/>
        </w:rPr>
        <w:t>The tower design used tower must meet the standards as noted in the letter submitted by Mr. Lambert, PE.</w:t>
      </w:r>
    </w:p>
    <w:p w:rsidR="004D19FB" w:rsidRPr="005F3F2C" w:rsidRDefault="004D19FB" w:rsidP="00CE7B6F">
      <w:pPr>
        <w:pStyle w:val="Body"/>
        <w:numPr>
          <w:ilvl w:val="0"/>
          <w:numId w:val="10"/>
        </w:numPr>
        <w:suppressAutoHyphens/>
        <w:ind w:left="1440"/>
        <w:jc w:val="both"/>
        <w:rPr>
          <w:rStyle w:val="PageNumber"/>
          <w:rFonts w:ascii="Times New Roman" w:eastAsia="Times New Roman" w:hAnsi="Times New Roman" w:cs="Times New Roman"/>
          <w:spacing w:val="-3"/>
        </w:rPr>
      </w:pPr>
      <w:r w:rsidRPr="005F3F2C">
        <w:rPr>
          <w:rStyle w:val="PageNumber"/>
          <w:rFonts w:ascii="Times New Roman" w:eastAsia="Times New Roman" w:hAnsi="Times New Roman" w:cs="Times New Roman"/>
          <w:spacing w:val="-3"/>
        </w:rPr>
        <w:t>The foundation design used in association with the proposed tower must meet the standards as noted in the letter submitted by Mr. Lambert, PE.</w:t>
      </w:r>
    </w:p>
    <w:p w:rsidR="004D19FB" w:rsidRPr="005F3F2C" w:rsidRDefault="004D19FB" w:rsidP="00CE7B6F">
      <w:pPr>
        <w:pStyle w:val="Body"/>
        <w:numPr>
          <w:ilvl w:val="0"/>
          <w:numId w:val="10"/>
        </w:numPr>
        <w:suppressAutoHyphens/>
        <w:ind w:left="1440"/>
        <w:jc w:val="both"/>
        <w:rPr>
          <w:rStyle w:val="PageNumber"/>
          <w:rFonts w:ascii="Times New Roman" w:eastAsia="Times New Roman" w:hAnsi="Times New Roman" w:cs="Times New Roman"/>
          <w:spacing w:val="-3"/>
        </w:rPr>
      </w:pPr>
      <w:r w:rsidRPr="005F3F2C">
        <w:rPr>
          <w:rStyle w:val="PageNumber"/>
          <w:rFonts w:ascii="Times New Roman" w:eastAsia="Times New Roman" w:hAnsi="Times New Roman" w:cs="Times New Roman"/>
          <w:spacing w:val="-3"/>
        </w:rPr>
        <w:t xml:space="preserve">The chain link fence should be replaced by a brick wall.  </w:t>
      </w:r>
    </w:p>
    <w:p w:rsidR="004D19FB" w:rsidRPr="005F3F2C" w:rsidRDefault="004D19FB" w:rsidP="004D19FB">
      <w:pPr>
        <w:pStyle w:val="Body"/>
        <w:suppressAutoHyphens/>
        <w:jc w:val="both"/>
        <w:rPr>
          <w:rStyle w:val="PageNumber"/>
          <w:rFonts w:ascii="Times New Roman" w:eastAsia="Times New Roman" w:hAnsi="Times New Roman" w:cs="Times New Roman"/>
          <w:spacing w:val="-3"/>
        </w:rPr>
      </w:pPr>
    </w:p>
    <w:p w:rsidR="004D19FB" w:rsidRDefault="00CE7B6F" w:rsidP="00CE7B6F">
      <w:pPr>
        <w:pStyle w:val="NoSpacing"/>
        <w:ind w:left="720"/>
        <w:jc w:val="both"/>
        <w:rPr>
          <w:rFonts w:ascii="Times New Roman" w:hAnsi="Times New Roman" w:cs="Times New Roman"/>
        </w:rPr>
      </w:pPr>
      <w:r>
        <w:rPr>
          <w:rFonts w:ascii="Times New Roman" w:hAnsi="Times New Roman" w:cs="Times New Roman"/>
        </w:rPr>
        <w:t>Chairman Hancock stated the variance request is to eliminate the greenbelt screening and to construct a chain link fence around the area in question.  Further stated the Planners are recommending a brick wall.</w:t>
      </w:r>
    </w:p>
    <w:p w:rsidR="009A30DC" w:rsidRDefault="009A30DC" w:rsidP="00CE7B6F">
      <w:pPr>
        <w:pStyle w:val="NoSpacing"/>
        <w:ind w:left="720"/>
        <w:jc w:val="both"/>
        <w:rPr>
          <w:rFonts w:ascii="Times New Roman" w:hAnsi="Times New Roman" w:cs="Times New Roman"/>
        </w:rPr>
      </w:pPr>
    </w:p>
    <w:p w:rsidR="009A30DC" w:rsidRDefault="009A30DC" w:rsidP="00CE7B6F">
      <w:pPr>
        <w:pStyle w:val="NoSpacing"/>
        <w:ind w:left="720"/>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Schmeiser</w:t>
      </w:r>
      <w:proofErr w:type="spellEnd"/>
      <w:r>
        <w:rPr>
          <w:rFonts w:ascii="Times New Roman" w:hAnsi="Times New Roman" w:cs="Times New Roman"/>
        </w:rPr>
        <w:t xml:space="preserve"> recommended a brick wall to screen the cabinets for the communication tower and to shield the area from public viewing.</w:t>
      </w:r>
    </w:p>
    <w:p w:rsidR="009A30DC" w:rsidRDefault="009A30DC" w:rsidP="00CE7B6F">
      <w:pPr>
        <w:pStyle w:val="NoSpacing"/>
        <w:ind w:left="720"/>
        <w:jc w:val="both"/>
        <w:rPr>
          <w:rFonts w:ascii="Times New Roman" w:hAnsi="Times New Roman" w:cs="Times New Roman"/>
        </w:rPr>
      </w:pPr>
    </w:p>
    <w:p w:rsidR="007E48DD" w:rsidRDefault="009A30DC" w:rsidP="00CE7B6F">
      <w:pPr>
        <w:pStyle w:val="NoSpacing"/>
        <w:ind w:left="720"/>
        <w:jc w:val="both"/>
        <w:rPr>
          <w:rFonts w:ascii="Times New Roman" w:hAnsi="Times New Roman" w:cs="Times New Roman"/>
        </w:rPr>
      </w:pPr>
      <w:r>
        <w:rPr>
          <w:rFonts w:ascii="Times New Roman" w:hAnsi="Times New Roman" w:cs="Times New Roman"/>
        </w:rPr>
        <w:lastRenderedPageBreak/>
        <w:t>Vicki Wolber, Macomb County Emergency Management &amp; Communication stated the</w:t>
      </w:r>
      <w:r w:rsidR="007E48DD">
        <w:rPr>
          <w:rFonts w:ascii="Times New Roman" w:hAnsi="Times New Roman" w:cs="Times New Roman"/>
        </w:rPr>
        <w:t xml:space="preserve"> cabinet equipment will be located within the Township pole barn and the</w:t>
      </w:r>
      <w:r>
        <w:rPr>
          <w:rFonts w:ascii="Times New Roman" w:hAnsi="Times New Roman" w:cs="Times New Roman"/>
        </w:rPr>
        <w:t xml:space="preserve">y would prefer a chain link fence </w:t>
      </w:r>
      <w:r w:rsidR="007E48DD">
        <w:rPr>
          <w:rFonts w:ascii="Times New Roman" w:hAnsi="Times New Roman" w:cs="Times New Roman"/>
        </w:rPr>
        <w:t>with barbed wire so the area is visibl</w:t>
      </w:r>
      <w:r>
        <w:rPr>
          <w:rFonts w:ascii="Times New Roman" w:hAnsi="Times New Roman" w:cs="Times New Roman"/>
        </w:rPr>
        <w:t>e</w:t>
      </w:r>
      <w:r w:rsidR="007E48DD">
        <w:rPr>
          <w:rFonts w:ascii="Times New Roman" w:hAnsi="Times New Roman" w:cs="Times New Roman"/>
        </w:rPr>
        <w:t>.  Further stated barbed wire is required by State law.</w:t>
      </w:r>
    </w:p>
    <w:p w:rsidR="007E48DD" w:rsidRDefault="007E48DD" w:rsidP="00CE7B6F">
      <w:pPr>
        <w:pStyle w:val="NoSpacing"/>
        <w:ind w:left="720"/>
        <w:jc w:val="both"/>
        <w:rPr>
          <w:rFonts w:ascii="Times New Roman" w:hAnsi="Times New Roman" w:cs="Times New Roman"/>
        </w:rPr>
      </w:pPr>
    </w:p>
    <w:p w:rsidR="002A427A" w:rsidRDefault="002A427A" w:rsidP="00CE7B6F">
      <w:pPr>
        <w:pStyle w:val="NoSpacing"/>
        <w:ind w:left="720"/>
        <w:jc w:val="both"/>
        <w:rPr>
          <w:rFonts w:ascii="Times New Roman" w:hAnsi="Times New Roman" w:cs="Times New Roman"/>
        </w:rPr>
      </w:pPr>
      <w:r>
        <w:rPr>
          <w:rFonts w:ascii="Times New Roman" w:hAnsi="Times New Roman" w:cs="Times New Roman"/>
        </w:rPr>
        <w:t xml:space="preserve">Staci Reynolds of Motorola stated in a past experience there was </w:t>
      </w:r>
      <w:proofErr w:type="gramStart"/>
      <w:r>
        <w:rPr>
          <w:rFonts w:ascii="Times New Roman" w:hAnsi="Times New Roman" w:cs="Times New Roman"/>
        </w:rPr>
        <w:t>an  homeless</w:t>
      </w:r>
      <w:proofErr w:type="gramEnd"/>
      <w:r>
        <w:rPr>
          <w:rFonts w:ascii="Times New Roman" w:hAnsi="Times New Roman" w:cs="Times New Roman"/>
        </w:rPr>
        <w:t xml:space="preserve"> person living in the area with a brick wall.</w:t>
      </w:r>
    </w:p>
    <w:p w:rsidR="002A427A" w:rsidRDefault="002A427A" w:rsidP="00CE7B6F">
      <w:pPr>
        <w:pStyle w:val="NoSpacing"/>
        <w:ind w:left="720"/>
        <w:jc w:val="both"/>
        <w:rPr>
          <w:rFonts w:ascii="Times New Roman" w:hAnsi="Times New Roman" w:cs="Times New Roman"/>
        </w:rPr>
      </w:pPr>
    </w:p>
    <w:p w:rsidR="007E48DD" w:rsidRDefault="007E48DD" w:rsidP="00CE7B6F">
      <w:pPr>
        <w:pStyle w:val="NoSpacing"/>
        <w:ind w:left="720"/>
        <w:jc w:val="both"/>
        <w:rPr>
          <w:rFonts w:ascii="Times New Roman" w:hAnsi="Times New Roman" w:cs="Times New Roman"/>
        </w:rPr>
      </w:pPr>
      <w:r>
        <w:rPr>
          <w:rFonts w:ascii="Times New Roman" w:hAnsi="Times New Roman" w:cs="Times New Roman"/>
        </w:rPr>
        <w:t>Chairman Hancock asked if there were any comments received from HCMA, the adjoining property owner.</w:t>
      </w:r>
    </w:p>
    <w:p w:rsidR="007E48DD" w:rsidRDefault="007E48DD" w:rsidP="00CE7B6F">
      <w:pPr>
        <w:pStyle w:val="NoSpacing"/>
        <w:ind w:left="720"/>
        <w:jc w:val="both"/>
        <w:rPr>
          <w:rFonts w:ascii="Times New Roman" w:hAnsi="Times New Roman" w:cs="Times New Roman"/>
        </w:rPr>
      </w:pPr>
    </w:p>
    <w:p w:rsidR="009A30DC" w:rsidRDefault="007E48DD" w:rsidP="00CE7B6F">
      <w:pPr>
        <w:pStyle w:val="NoSpacing"/>
        <w:ind w:left="720"/>
        <w:jc w:val="both"/>
        <w:rPr>
          <w:rFonts w:ascii="Times New Roman" w:hAnsi="Times New Roman" w:cs="Times New Roman"/>
        </w:rPr>
      </w:pPr>
      <w:r>
        <w:rPr>
          <w:rFonts w:ascii="Times New Roman" w:hAnsi="Times New Roman" w:cs="Times New Roman"/>
        </w:rPr>
        <w:t>Vicki Wolber, Macomb County Emergency Management &amp; Communication stated HCMA is also part of first responders that will utilize the communication tower.</w:t>
      </w:r>
    </w:p>
    <w:p w:rsidR="007E48DD" w:rsidRDefault="007E48DD" w:rsidP="00CE7B6F">
      <w:pPr>
        <w:pStyle w:val="NoSpacing"/>
        <w:ind w:left="720"/>
        <w:jc w:val="both"/>
        <w:rPr>
          <w:rFonts w:ascii="Times New Roman" w:hAnsi="Times New Roman" w:cs="Times New Roman"/>
        </w:rPr>
      </w:pPr>
    </w:p>
    <w:p w:rsidR="006B5906" w:rsidRPr="006B5906" w:rsidRDefault="002A427A" w:rsidP="006B5906">
      <w:pPr>
        <w:pStyle w:val="NoSpacing"/>
        <w:ind w:left="720"/>
        <w:jc w:val="both"/>
        <w:rPr>
          <w:rStyle w:val="PageNumber"/>
          <w:rFonts w:ascii="Times New Roman" w:eastAsia="Times New Roman" w:hAnsi="Times New Roman" w:cs="Times New Roman"/>
          <w:b/>
          <w:spacing w:val="-3"/>
        </w:rPr>
      </w:pPr>
      <w:r w:rsidRPr="006B5906">
        <w:rPr>
          <w:rFonts w:ascii="Times New Roman" w:hAnsi="Times New Roman" w:cs="Times New Roman"/>
          <w:b/>
        </w:rPr>
        <w:t xml:space="preserve">MOTION by </w:t>
      </w:r>
      <w:proofErr w:type="spellStart"/>
      <w:r w:rsidRPr="006B5906">
        <w:rPr>
          <w:rFonts w:ascii="Times New Roman" w:hAnsi="Times New Roman" w:cs="Times New Roman"/>
          <w:b/>
        </w:rPr>
        <w:t>DeMan</w:t>
      </w:r>
      <w:proofErr w:type="spellEnd"/>
      <w:r w:rsidRPr="006B5906">
        <w:rPr>
          <w:rFonts w:ascii="Times New Roman" w:hAnsi="Times New Roman" w:cs="Times New Roman"/>
          <w:b/>
        </w:rPr>
        <w:t xml:space="preserve"> supported by Engel to vary the request</w:t>
      </w:r>
      <w:r w:rsidR="006B5906" w:rsidRPr="006B5906">
        <w:rPr>
          <w:rFonts w:ascii="Times New Roman" w:hAnsi="Times New Roman" w:cs="Times New Roman"/>
          <w:b/>
        </w:rPr>
        <w:t>s</w:t>
      </w:r>
      <w:r w:rsidRPr="006B5906">
        <w:rPr>
          <w:rFonts w:ascii="Times New Roman" w:hAnsi="Times New Roman" w:cs="Times New Roman"/>
          <w:b/>
        </w:rPr>
        <w:t xml:space="preserve"> to </w:t>
      </w:r>
      <w:r w:rsidR="006B5906" w:rsidRPr="006B5906">
        <w:rPr>
          <w:rStyle w:val="PageNumber"/>
          <w:rFonts w:ascii="Times New Roman" w:hAnsi="Times New Roman" w:cs="Times New Roman"/>
          <w:b/>
        </w:rPr>
        <w:t xml:space="preserve">Township Zoning Ordinance:  Section 1700-O; Wireless Communication Towers; Subsection 2.e. (3), request to vary the installation of greenbelt screening of fencing from public right-of-way. AND </w:t>
      </w:r>
      <w:r w:rsidR="006B5906">
        <w:rPr>
          <w:rStyle w:val="PageNumber"/>
          <w:rFonts w:ascii="Times New Roman" w:hAnsi="Times New Roman" w:cs="Times New Roman"/>
          <w:b/>
        </w:rPr>
        <w:t xml:space="preserve">to vary </w:t>
      </w:r>
      <w:r w:rsidR="006B5906" w:rsidRPr="006B5906">
        <w:rPr>
          <w:rStyle w:val="PageNumber"/>
          <w:rFonts w:ascii="Times New Roman" w:hAnsi="Times New Roman" w:cs="Times New Roman"/>
          <w:b/>
        </w:rPr>
        <w:t>Subsection 2.e.(</w:t>
      </w:r>
      <w:proofErr w:type="gramStart"/>
      <w:r w:rsidR="006B5906" w:rsidRPr="006B5906">
        <w:rPr>
          <w:rStyle w:val="PageNumber"/>
          <w:rFonts w:ascii="Times New Roman" w:hAnsi="Times New Roman" w:cs="Times New Roman"/>
          <w:b/>
        </w:rPr>
        <w:t>4)b.</w:t>
      </w:r>
      <w:proofErr w:type="gramEnd"/>
      <w:r w:rsidR="006B5906" w:rsidRPr="006B5906">
        <w:rPr>
          <w:rStyle w:val="PageNumber"/>
          <w:rFonts w:ascii="Times New Roman" w:hAnsi="Times New Roman" w:cs="Times New Roman"/>
          <w:b/>
        </w:rPr>
        <w:t>; to allow the tower to be located 145 feet closer to the east property line and 130 feet closer to the north property line for</w:t>
      </w:r>
      <w:r w:rsidR="006B5906">
        <w:rPr>
          <w:rStyle w:val="PageNumber"/>
          <w:rFonts w:ascii="Times New Roman" w:hAnsi="Times New Roman" w:cs="Times New Roman"/>
          <w:b/>
        </w:rPr>
        <w:t xml:space="preserve"> </w:t>
      </w:r>
      <w:r w:rsidR="006B5906" w:rsidRPr="006B5906">
        <w:rPr>
          <w:rStyle w:val="PageNumber"/>
          <w:rFonts w:ascii="Times New Roman" w:hAnsi="Times New Roman" w:cs="Times New Roman"/>
          <w:b/>
        </w:rPr>
        <w:t>Permanent Parcel No. 05-16-400-019; 20301 29 Mile Road.</w:t>
      </w:r>
      <w:r w:rsidR="006B5906">
        <w:rPr>
          <w:rStyle w:val="PageNumber"/>
          <w:rFonts w:ascii="Times New Roman" w:hAnsi="Times New Roman" w:cs="Times New Roman"/>
          <w:b/>
        </w:rPr>
        <w:t xml:space="preserve"> </w:t>
      </w:r>
      <w:r w:rsidR="003A5DED">
        <w:rPr>
          <w:rStyle w:val="PageNumber"/>
          <w:rFonts w:ascii="Times New Roman" w:hAnsi="Times New Roman" w:cs="Times New Roman"/>
          <w:b/>
        </w:rPr>
        <w:t>The approval is subject to the following conditions:</w:t>
      </w:r>
    </w:p>
    <w:p w:rsidR="003A5DED" w:rsidRPr="003A5DED" w:rsidRDefault="003A5DED" w:rsidP="003A5DED">
      <w:pPr>
        <w:pStyle w:val="Body"/>
        <w:numPr>
          <w:ilvl w:val="0"/>
          <w:numId w:val="10"/>
        </w:numPr>
        <w:suppressAutoHyphens/>
        <w:ind w:left="1440"/>
        <w:jc w:val="both"/>
        <w:rPr>
          <w:rStyle w:val="PageNumber"/>
          <w:rFonts w:ascii="Times New Roman" w:eastAsia="Times New Roman" w:hAnsi="Times New Roman" w:cs="Times New Roman"/>
          <w:b/>
          <w:spacing w:val="-3"/>
        </w:rPr>
      </w:pPr>
      <w:r w:rsidRPr="003A5DED">
        <w:rPr>
          <w:rStyle w:val="PageNumber"/>
          <w:rFonts w:ascii="Times New Roman" w:eastAsia="Times New Roman" w:hAnsi="Times New Roman" w:cs="Times New Roman"/>
          <w:b/>
          <w:spacing w:val="-3"/>
        </w:rPr>
        <w:t>The tower design must meet the standards as noted in the letter submitted by Mr. Lambert, PE.</w:t>
      </w:r>
    </w:p>
    <w:p w:rsidR="003A5DED" w:rsidRDefault="003A5DED" w:rsidP="003A5DED">
      <w:pPr>
        <w:pStyle w:val="Body"/>
        <w:numPr>
          <w:ilvl w:val="0"/>
          <w:numId w:val="10"/>
        </w:numPr>
        <w:suppressAutoHyphens/>
        <w:ind w:left="1440"/>
        <w:jc w:val="both"/>
        <w:rPr>
          <w:rStyle w:val="PageNumber"/>
          <w:rFonts w:ascii="Times New Roman" w:eastAsia="Times New Roman" w:hAnsi="Times New Roman" w:cs="Times New Roman"/>
          <w:b/>
          <w:spacing w:val="-3"/>
        </w:rPr>
      </w:pPr>
      <w:r w:rsidRPr="003A5DED">
        <w:rPr>
          <w:rStyle w:val="PageNumber"/>
          <w:rFonts w:ascii="Times New Roman" w:eastAsia="Times New Roman" w:hAnsi="Times New Roman" w:cs="Times New Roman"/>
          <w:b/>
          <w:spacing w:val="-3"/>
        </w:rPr>
        <w:t>The foundation design used in association with the proposed tower must meet the standards as noted in the letter submitted by Mr. Lambert, PE.</w:t>
      </w:r>
    </w:p>
    <w:p w:rsidR="003A5DED" w:rsidRDefault="003A5DED" w:rsidP="003A5DED">
      <w:pPr>
        <w:pStyle w:val="Body"/>
        <w:numPr>
          <w:ilvl w:val="0"/>
          <w:numId w:val="10"/>
        </w:numPr>
        <w:suppressAutoHyphens/>
        <w:ind w:left="1440"/>
        <w:jc w:val="both"/>
        <w:rPr>
          <w:rStyle w:val="PageNumber"/>
          <w:rFonts w:ascii="Times New Roman" w:eastAsia="Times New Roman" w:hAnsi="Times New Roman" w:cs="Times New Roman"/>
          <w:b/>
          <w:spacing w:val="-3"/>
        </w:rPr>
      </w:pPr>
      <w:r>
        <w:rPr>
          <w:rStyle w:val="PageNumber"/>
          <w:rFonts w:ascii="Times New Roman" w:eastAsia="Times New Roman" w:hAnsi="Times New Roman" w:cs="Times New Roman"/>
          <w:b/>
          <w:spacing w:val="-3"/>
        </w:rPr>
        <w:t>The equipment for the communication tower shall be located within the Township Pole Barn.</w:t>
      </w:r>
    </w:p>
    <w:p w:rsidR="003A5DED" w:rsidRDefault="003A5DED" w:rsidP="003A5DED">
      <w:pPr>
        <w:pStyle w:val="Body"/>
        <w:suppressAutoHyphens/>
        <w:ind w:left="720"/>
        <w:jc w:val="both"/>
        <w:rPr>
          <w:rStyle w:val="PageNumber"/>
          <w:rFonts w:ascii="Times New Roman" w:eastAsia="Times New Roman" w:hAnsi="Times New Roman" w:cs="Times New Roman"/>
          <w:b/>
          <w:spacing w:val="-3"/>
        </w:rPr>
      </w:pPr>
      <w:r>
        <w:rPr>
          <w:rStyle w:val="PageNumber"/>
          <w:rFonts w:ascii="Times New Roman" w:eastAsia="Times New Roman" w:hAnsi="Times New Roman" w:cs="Times New Roman"/>
          <w:b/>
          <w:spacing w:val="-3"/>
        </w:rPr>
        <w:t>FOR THS MOTION:</w:t>
      </w:r>
      <w:r>
        <w:rPr>
          <w:rStyle w:val="PageNumber"/>
          <w:rFonts w:ascii="Times New Roman" w:eastAsia="Times New Roman" w:hAnsi="Times New Roman" w:cs="Times New Roman"/>
          <w:b/>
          <w:spacing w:val="-3"/>
        </w:rPr>
        <w:tab/>
        <w:t>Yes:</w:t>
      </w:r>
      <w:r>
        <w:rPr>
          <w:rStyle w:val="PageNumber"/>
          <w:rFonts w:ascii="Times New Roman" w:eastAsia="Times New Roman" w:hAnsi="Times New Roman" w:cs="Times New Roman"/>
          <w:b/>
          <w:spacing w:val="-3"/>
        </w:rPr>
        <w:tab/>
      </w:r>
      <w:proofErr w:type="spellStart"/>
      <w:r>
        <w:rPr>
          <w:rStyle w:val="PageNumber"/>
          <w:rFonts w:ascii="Times New Roman" w:eastAsia="Times New Roman" w:hAnsi="Times New Roman" w:cs="Times New Roman"/>
          <w:b/>
          <w:spacing w:val="-3"/>
        </w:rPr>
        <w:t>DeBuck</w:t>
      </w:r>
      <w:proofErr w:type="spellEnd"/>
      <w:r>
        <w:rPr>
          <w:rStyle w:val="PageNumber"/>
          <w:rFonts w:ascii="Times New Roman" w:eastAsia="Times New Roman" w:hAnsi="Times New Roman" w:cs="Times New Roman"/>
          <w:b/>
          <w:spacing w:val="-3"/>
        </w:rPr>
        <w:t xml:space="preserve">, </w:t>
      </w:r>
      <w:proofErr w:type="spellStart"/>
      <w:r>
        <w:rPr>
          <w:rStyle w:val="PageNumber"/>
          <w:rFonts w:ascii="Times New Roman" w:eastAsia="Times New Roman" w:hAnsi="Times New Roman" w:cs="Times New Roman"/>
          <w:b/>
          <w:spacing w:val="-3"/>
        </w:rPr>
        <w:t>DeMan</w:t>
      </w:r>
      <w:proofErr w:type="spellEnd"/>
      <w:r>
        <w:rPr>
          <w:rStyle w:val="PageNumber"/>
          <w:rFonts w:ascii="Times New Roman" w:eastAsia="Times New Roman" w:hAnsi="Times New Roman" w:cs="Times New Roman"/>
          <w:b/>
          <w:spacing w:val="-3"/>
        </w:rPr>
        <w:t>, Engel, Youngblood, Hancock.</w:t>
      </w:r>
    </w:p>
    <w:p w:rsidR="003A5DED" w:rsidRDefault="003A5DED" w:rsidP="003A5DED">
      <w:pPr>
        <w:pStyle w:val="Body"/>
        <w:suppressAutoHyphens/>
        <w:ind w:left="720"/>
        <w:jc w:val="both"/>
        <w:rPr>
          <w:rStyle w:val="PageNumber"/>
          <w:rFonts w:ascii="Times New Roman" w:eastAsia="Times New Roman" w:hAnsi="Times New Roman" w:cs="Times New Roman"/>
          <w:b/>
          <w:spacing w:val="-3"/>
        </w:rPr>
      </w:pPr>
      <w:r>
        <w:rPr>
          <w:rStyle w:val="PageNumber"/>
          <w:rFonts w:ascii="Times New Roman" w:eastAsia="Times New Roman" w:hAnsi="Times New Roman" w:cs="Times New Roman"/>
          <w:b/>
          <w:spacing w:val="-3"/>
        </w:rPr>
        <w:tab/>
      </w:r>
      <w:r>
        <w:rPr>
          <w:rStyle w:val="PageNumber"/>
          <w:rFonts w:ascii="Times New Roman" w:eastAsia="Times New Roman" w:hAnsi="Times New Roman" w:cs="Times New Roman"/>
          <w:b/>
          <w:spacing w:val="-3"/>
        </w:rPr>
        <w:tab/>
      </w:r>
      <w:r>
        <w:rPr>
          <w:rStyle w:val="PageNumber"/>
          <w:rFonts w:ascii="Times New Roman" w:eastAsia="Times New Roman" w:hAnsi="Times New Roman" w:cs="Times New Roman"/>
          <w:b/>
          <w:spacing w:val="-3"/>
        </w:rPr>
        <w:tab/>
        <w:t>No:</w:t>
      </w:r>
      <w:r>
        <w:rPr>
          <w:rStyle w:val="PageNumber"/>
          <w:rFonts w:ascii="Times New Roman" w:eastAsia="Times New Roman" w:hAnsi="Times New Roman" w:cs="Times New Roman"/>
          <w:b/>
          <w:spacing w:val="-3"/>
        </w:rPr>
        <w:tab/>
        <w:t>None.</w:t>
      </w:r>
    </w:p>
    <w:p w:rsidR="003A5DED" w:rsidRPr="003A5DED" w:rsidRDefault="003A5DED" w:rsidP="003A5DED">
      <w:pPr>
        <w:pStyle w:val="Body"/>
        <w:suppressAutoHyphens/>
        <w:ind w:left="720"/>
        <w:jc w:val="both"/>
        <w:rPr>
          <w:rStyle w:val="PageNumber"/>
          <w:rFonts w:ascii="Times New Roman" w:eastAsia="Times New Roman" w:hAnsi="Times New Roman" w:cs="Times New Roman"/>
          <w:b/>
          <w:spacing w:val="-3"/>
        </w:rPr>
      </w:pPr>
      <w:r>
        <w:rPr>
          <w:rStyle w:val="PageNumber"/>
          <w:rFonts w:ascii="Times New Roman" w:eastAsia="Times New Roman" w:hAnsi="Times New Roman" w:cs="Times New Roman"/>
          <w:b/>
          <w:spacing w:val="-3"/>
        </w:rPr>
        <w:t>MOTION carried.</w:t>
      </w:r>
    </w:p>
    <w:p w:rsidR="00ED25AB" w:rsidRPr="00ED0E56" w:rsidRDefault="00ED25AB" w:rsidP="002A427A">
      <w:pPr>
        <w:pStyle w:val="BodyA"/>
        <w:suppressAutoHyphens/>
        <w:ind w:left="720" w:firstLine="450"/>
        <w:jc w:val="both"/>
        <w:rPr>
          <w:rFonts w:ascii="Times New Roman" w:eastAsia="Times New Roman" w:hAnsi="Times New Roman" w:cs="Times New Roman"/>
          <w:b/>
          <w:spacing w:val="-3"/>
          <w:sz w:val="22"/>
          <w:szCs w:val="22"/>
        </w:rPr>
      </w:pPr>
    </w:p>
    <w:p w:rsidR="00361A57" w:rsidRPr="00ED0E56" w:rsidRDefault="00B841C1" w:rsidP="002A427A">
      <w:pPr>
        <w:pStyle w:val="NoSpacing"/>
        <w:ind w:firstLine="450"/>
        <w:jc w:val="both"/>
        <w:rPr>
          <w:rFonts w:ascii="Times New Roman" w:hAnsi="Times New Roman" w:cs="Times New Roman"/>
        </w:rPr>
      </w:pPr>
      <w:r w:rsidRPr="00ED0E56">
        <w:rPr>
          <w:rFonts w:ascii="Times New Roman" w:hAnsi="Times New Roman" w:cs="Times New Roman"/>
        </w:rPr>
        <w:t xml:space="preserve">6. </w:t>
      </w:r>
      <w:r w:rsidR="003A5DED">
        <w:rPr>
          <w:rFonts w:ascii="Times New Roman" w:hAnsi="Times New Roman" w:cs="Times New Roman"/>
        </w:rPr>
        <w:t xml:space="preserve"> </w:t>
      </w:r>
      <w:r w:rsidRPr="00ED0E56">
        <w:rPr>
          <w:rFonts w:ascii="Times New Roman" w:hAnsi="Times New Roman" w:cs="Times New Roman"/>
        </w:rPr>
        <w:t xml:space="preserve">Report from the </w:t>
      </w:r>
      <w:r w:rsidR="00361A57" w:rsidRPr="00ED0E56">
        <w:rPr>
          <w:rFonts w:ascii="Times New Roman" w:hAnsi="Times New Roman" w:cs="Times New Roman"/>
        </w:rPr>
        <w:t>Planning Commission Representative</w:t>
      </w:r>
    </w:p>
    <w:p w:rsidR="008A4B8E" w:rsidRDefault="003A5DED" w:rsidP="003A5DED">
      <w:pPr>
        <w:pStyle w:val="NoSpacing"/>
        <w:ind w:left="720" w:hanging="270"/>
        <w:jc w:val="both"/>
        <w:rPr>
          <w:rFonts w:ascii="Times New Roman" w:hAnsi="Times New Roman" w:cs="Times New Roman"/>
        </w:rPr>
      </w:pPr>
      <w:r>
        <w:rPr>
          <w:rFonts w:ascii="Times New Roman" w:hAnsi="Times New Roman" w:cs="Times New Roman"/>
        </w:rPr>
        <w:tab/>
        <w:t>Chairman Hancock stated the Planning Commission has repealed and replaced Section 211 of the zoning ordinance regarding medical marijuana.  Further stated it was forwarded to the Township Board and has been tabled at this time.</w:t>
      </w:r>
    </w:p>
    <w:p w:rsidR="003A5DED" w:rsidRPr="00ED0E56" w:rsidRDefault="003A5DED" w:rsidP="003A5DED">
      <w:pPr>
        <w:pStyle w:val="NoSpacing"/>
        <w:ind w:left="720" w:hanging="270"/>
        <w:jc w:val="both"/>
        <w:rPr>
          <w:rFonts w:ascii="Times New Roman" w:hAnsi="Times New Roman" w:cs="Times New Roman"/>
        </w:rPr>
      </w:pPr>
    </w:p>
    <w:p w:rsidR="005D13A1" w:rsidRPr="00ED0E56" w:rsidRDefault="005D13A1" w:rsidP="002A427A">
      <w:pPr>
        <w:pStyle w:val="NoSpacing"/>
        <w:ind w:firstLine="450"/>
        <w:jc w:val="both"/>
        <w:rPr>
          <w:rFonts w:ascii="Times New Roman" w:hAnsi="Times New Roman" w:cs="Times New Roman"/>
        </w:rPr>
      </w:pPr>
      <w:r w:rsidRPr="00ED0E56">
        <w:rPr>
          <w:rFonts w:ascii="Times New Roman" w:hAnsi="Times New Roman" w:cs="Times New Roman"/>
        </w:rPr>
        <w:t>7</w:t>
      </w:r>
      <w:r w:rsidR="008A4B8E" w:rsidRPr="00ED0E56">
        <w:rPr>
          <w:rFonts w:ascii="Times New Roman" w:hAnsi="Times New Roman" w:cs="Times New Roman"/>
        </w:rPr>
        <w:t xml:space="preserve">. </w:t>
      </w:r>
      <w:r w:rsidR="003A5DED">
        <w:rPr>
          <w:rFonts w:ascii="Times New Roman" w:hAnsi="Times New Roman" w:cs="Times New Roman"/>
        </w:rPr>
        <w:t xml:space="preserve"> </w:t>
      </w:r>
      <w:r w:rsidR="00361A57" w:rsidRPr="00ED0E56">
        <w:rPr>
          <w:rFonts w:ascii="Times New Roman" w:hAnsi="Times New Roman" w:cs="Times New Roman"/>
          <w:u w:val="single"/>
        </w:rPr>
        <w:t>Public Comments</w:t>
      </w:r>
      <w:r w:rsidR="00107FE4" w:rsidRPr="00ED0E56">
        <w:rPr>
          <w:rFonts w:ascii="Times New Roman" w:hAnsi="Times New Roman" w:cs="Times New Roman"/>
          <w:u w:val="single"/>
        </w:rPr>
        <w:t>:</w:t>
      </w:r>
      <w:r w:rsidR="00B53967" w:rsidRPr="00ED0E56">
        <w:rPr>
          <w:rFonts w:ascii="Times New Roman" w:hAnsi="Times New Roman" w:cs="Times New Roman"/>
        </w:rPr>
        <w:t xml:space="preserve">  </w:t>
      </w:r>
    </w:p>
    <w:p w:rsidR="00B13AE6" w:rsidRDefault="003A5DED" w:rsidP="002A427A">
      <w:pPr>
        <w:pStyle w:val="NoSpacing"/>
        <w:ind w:left="720" w:hanging="90"/>
        <w:jc w:val="both"/>
        <w:rPr>
          <w:rFonts w:ascii="Times New Roman" w:hAnsi="Times New Roman" w:cs="Times New Roman"/>
        </w:rPr>
      </w:pPr>
      <w:r>
        <w:rPr>
          <w:rFonts w:ascii="Times New Roman" w:hAnsi="Times New Roman" w:cs="Times New Roman"/>
        </w:rPr>
        <w:t xml:space="preserve"> </w:t>
      </w:r>
      <w:r w:rsidR="002A427A">
        <w:rPr>
          <w:rFonts w:ascii="Times New Roman" w:hAnsi="Times New Roman" w:cs="Times New Roman"/>
        </w:rPr>
        <w:t xml:space="preserve">Vicki Wolber, Macomb County Emergency Management &amp; Communication, thanked the </w:t>
      </w:r>
      <w:r w:rsidR="00375492">
        <w:rPr>
          <w:rFonts w:ascii="Times New Roman" w:hAnsi="Times New Roman" w:cs="Times New Roman"/>
        </w:rPr>
        <w:t xml:space="preserve">Zoning </w:t>
      </w:r>
      <w:r w:rsidR="002A427A">
        <w:rPr>
          <w:rFonts w:ascii="Times New Roman" w:hAnsi="Times New Roman" w:cs="Times New Roman"/>
        </w:rPr>
        <w:t>Board</w:t>
      </w:r>
      <w:r w:rsidR="00375492">
        <w:rPr>
          <w:rFonts w:ascii="Times New Roman" w:hAnsi="Times New Roman" w:cs="Times New Roman"/>
        </w:rPr>
        <w:t xml:space="preserve"> of Appeals</w:t>
      </w:r>
      <w:r w:rsidR="002A427A">
        <w:rPr>
          <w:rFonts w:ascii="Times New Roman" w:hAnsi="Times New Roman" w:cs="Times New Roman"/>
        </w:rPr>
        <w:t xml:space="preserve"> for approving the variances.</w:t>
      </w:r>
    </w:p>
    <w:p w:rsidR="002A427A" w:rsidRPr="00ED0E56" w:rsidRDefault="002A427A" w:rsidP="002A427A">
      <w:pPr>
        <w:pStyle w:val="NoSpacing"/>
        <w:ind w:firstLine="630"/>
        <w:jc w:val="both"/>
        <w:rPr>
          <w:rFonts w:ascii="Times New Roman" w:hAnsi="Times New Roman" w:cs="Times New Roman"/>
        </w:rPr>
      </w:pPr>
    </w:p>
    <w:p w:rsidR="00361A57" w:rsidRPr="00ED0E56" w:rsidRDefault="008A4B8E" w:rsidP="002A427A">
      <w:pPr>
        <w:pStyle w:val="NoSpacing"/>
        <w:ind w:firstLine="450"/>
        <w:jc w:val="both"/>
        <w:rPr>
          <w:rFonts w:ascii="Times New Roman" w:hAnsi="Times New Roman" w:cs="Times New Roman"/>
        </w:rPr>
      </w:pPr>
      <w:r w:rsidRPr="00ED0E56">
        <w:rPr>
          <w:rFonts w:ascii="Times New Roman" w:hAnsi="Times New Roman" w:cs="Times New Roman"/>
        </w:rPr>
        <w:t xml:space="preserve">8. </w:t>
      </w:r>
      <w:r w:rsidR="003A5DED">
        <w:rPr>
          <w:rFonts w:ascii="Times New Roman" w:hAnsi="Times New Roman" w:cs="Times New Roman"/>
        </w:rPr>
        <w:t xml:space="preserve"> </w:t>
      </w:r>
      <w:r w:rsidR="00361A57" w:rsidRPr="00ED0E56">
        <w:rPr>
          <w:rFonts w:ascii="Times New Roman" w:hAnsi="Times New Roman" w:cs="Times New Roman"/>
        </w:rPr>
        <w:t>Adjournment</w:t>
      </w:r>
    </w:p>
    <w:p w:rsidR="00D62164" w:rsidRPr="00ED0E56" w:rsidRDefault="002A427A" w:rsidP="003A5DED">
      <w:pPr>
        <w:pStyle w:val="NoSpacing"/>
        <w:ind w:firstLine="720"/>
        <w:jc w:val="both"/>
        <w:rPr>
          <w:rFonts w:ascii="Times New Roman" w:hAnsi="Times New Roman" w:cs="Times New Roman"/>
          <w:b/>
        </w:rPr>
      </w:pPr>
      <w:r>
        <w:rPr>
          <w:rFonts w:ascii="Times New Roman" w:hAnsi="Times New Roman" w:cs="Times New Roman"/>
          <w:b/>
        </w:rPr>
        <w:t xml:space="preserve">MOTION by Engel </w:t>
      </w:r>
      <w:r w:rsidR="00D62164" w:rsidRPr="00ED0E56">
        <w:rPr>
          <w:rFonts w:ascii="Times New Roman" w:hAnsi="Times New Roman" w:cs="Times New Roman"/>
          <w:b/>
        </w:rPr>
        <w:t>supported by</w:t>
      </w:r>
      <w:r>
        <w:rPr>
          <w:rFonts w:ascii="Times New Roman" w:hAnsi="Times New Roman" w:cs="Times New Roman"/>
          <w:b/>
        </w:rPr>
        <w:t xml:space="preserve"> Youngblood </w:t>
      </w:r>
      <w:r w:rsidR="00D62164" w:rsidRPr="00ED0E56">
        <w:rPr>
          <w:rFonts w:ascii="Times New Roman" w:hAnsi="Times New Roman" w:cs="Times New Roman"/>
          <w:b/>
        </w:rPr>
        <w:t>t</w:t>
      </w:r>
      <w:r w:rsidR="00361A57" w:rsidRPr="00ED0E56">
        <w:rPr>
          <w:rFonts w:ascii="Times New Roman" w:hAnsi="Times New Roman" w:cs="Times New Roman"/>
          <w:b/>
        </w:rPr>
        <w:t>o adjourn the meeting at</w:t>
      </w:r>
      <w:r w:rsidR="00EA3D64" w:rsidRPr="00ED0E56">
        <w:rPr>
          <w:rFonts w:ascii="Times New Roman" w:hAnsi="Times New Roman" w:cs="Times New Roman"/>
          <w:b/>
        </w:rPr>
        <w:t xml:space="preserve"> </w:t>
      </w:r>
      <w:r>
        <w:rPr>
          <w:rFonts w:ascii="Times New Roman" w:hAnsi="Times New Roman" w:cs="Times New Roman"/>
          <w:b/>
        </w:rPr>
        <w:t xml:space="preserve">8:23 </w:t>
      </w:r>
      <w:r w:rsidR="00361A57" w:rsidRPr="00ED0E56">
        <w:rPr>
          <w:rFonts w:ascii="Times New Roman" w:hAnsi="Times New Roman" w:cs="Times New Roman"/>
          <w:b/>
        </w:rPr>
        <w:t>p.m.</w:t>
      </w:r>
    </w:p>
    <w:p w:rsidR="00361A57" w:rsidRPr="00ED0E56" w:rsidRDefault="00361A57" w:rsidP="002A427A">
      <w:pPr>
        <w:pStyle w:val="NoSpacing"/>
        <w:ind w:firstLine="720"/>
        <w:jc w:val="both"/>
        <w:rPr>
          <w:rFonts w:ascii="Times New Roman" w:hAnsi="Times New Roman" w:cs="Times New Roman"/>
          <w:b/>
        </w:rPr>
      </w:pPr>
      <w:r w:rsidRPr="00ED0E56">
        <w:rPr>
          <w:rFonts w:ascii="Times New Roman" w:hAnsi="Times New Roman" w:cs="Times New Roman"/>
          <w:b/>
        </w:rPr>
        <w:t>MOTION carried.</w:t>
      </w:r>
    </w:p>
    <w:p w:rsidR="00107FE4" w:rsidRPr="00ED0E56" w:rsidRDefault="00107FE4" w:rsidP="00035DAA">
      <w:pPr>
        <w:pStyle w:val="NoSpacing"/>
        <w:jc w:val="both"/>
        <w:rPr>
          <w:rFonts w:ascii="Times New Roman" w:hAnsi="Times New Roman" w:cs="Times New Roman"/>
          <w:b/>
        </w:rPr>
      </w:pPr>
    </w:p>
    <w:p w:rsidR="00107FE4" w:rsidRPr="00ED0E56" w:rsidRDefault="00107FE4" w:rsidP="00035DAA">
      <w:pPr>
        <w:pStyle w:val="NoSpacing"/>
        <w:jc w:val="both"/>
        <w:rPr>
          <w:rFonts w:ascii="Times New Roman" w:hAnsi="Times New Roman" w:cs="Times New Roman"/>
          <w:b/>
        </w:rPr>
      </w:pPr>
    </w:p>
    <w:p w:rsidR="005D13A1" w:rsidRPr="00ED0E56" w:rsidRDefault="00361A57" w:rsidP="00035DAA">
      <w:pPr>
        <w:pStyle w:val="NoSpacing"/>
        <w:jc w:val="both"/>
        <w:rPr>
          <w:rFonts w:ascii="Times New Roman" w:hAnsi="Times New Roman" w:cs="Times New Roman"/>
          <w:b/>
        </w:rPr>
      </w:pPr>
      <w:r w:rsidRPr="00ED0E56">
        <w:rPr>
          <w:rFonts w:ascii="Times New Roman" w:hAnsi="Times New Roman" w:cs="Times New Roman"/>
          <w:b/>
        </w:rPr>
        <w:t xml:space="preserve">                                      </w:t>
      </w: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Tom Hancock, Chairman</w:t>
      </w: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 xml:space="preserve">Marvin </w:t>
      </w:r>
      <w:proofErr w:type="spellStart"/>
      <w:r w:rsidRPr="00ED0E56">
        <w:rPr>
          <w:rFonts w:ascii="Times New Roman" w:hAnsi="Times New Roman" w:cs="Times New Roman"/>
        </w:rPr>
        <w:t>DeBuck</w:t>
      </w:r>
      <w:proofErr w:type="spellEnd"/>
      <w:r w:rsidRPr="00ED0E56">
        <w:rPr>
          <w:rFonts w:ascii="Times New Roman" w:hAnsi="Times New Roman" w:cs="Times New Roman"/>
        </w:rPr>
        <w:t>, Secretary</w:t>
      </w:r>
      <w:r w:rsidRPr="00ED0E56">
        <w:rPr>
          <w:rFonts w:ascii="Times New Roman" w:hAnsi="Times New Roman" w:cs="Times New Roman"/>
        </w:rPr>
        <w:tab/>
      </w:r>
      <w:r w:rsidRPr="00ED0E56">
        <w:rPr>
          <w:rFonts w:ascii="Times New Roman" w:hAnsi="Times New Roman" w:cs="Times New Roman"/>
        </w:rPr>
        <w:tab/>
        <w:t>Date</w:t>
      </w:r>
    </w:p>
    <w:p w:rsidR="00107FE4" w:rsidRPr="00ED0E56" w:rsidRDefault="00107FE4" w:rsidP="00107FE4">
      <w:pPr>
        <w:pStyle w:val="NoSpacing"/>
        <w:jc w:val="both"/>
        <w:rPr>
          <w:rFonts w:ascii="Times New Roman" w:hAnsi="Times New Roman" w:cs="Times New Roman"/>
        </w:rPr>
      </w:pPr>
    </w:p>
    <w:p w:rsidR="00107FE4" w:rsidRPr="00ED0E56" w:rsidRDefault="00107FE4" w:rsidP="00107FE4">
      <w:pPr>
        <w:pStyle w:val="NoSpacing"/>
        <w:jc w:val="both"/>
        <w:rPr>
          <w:rFonts w:ascii="Times New Roman" w:hAnsi="Times New Roman" w:cs="Times New Roman"/>
        </w:rPr>
      </w:pPr>
    </w:p>
    <w:p w:rsidR="00107FE4" w:rsidRPr="00ED0E56" w:rsidRDefault="00107FE4" w:rsidP="00107FE4">
      <w:pPr>
        <w:pStyle w:val="NoSpacing"/>
        <w:jc w:val="both"/>
        <w:rPr>
          <w:rFonts w:ascii="Times New Roman" w:hAnsi="Times New Roman" w:cs="Times New Roman"/>
        </w:rPr>
      </w:pP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Respectfully submitted,</w:t>
      </w: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Lori R. Lascoe, Recording Secretary</w:t>
      </w:r>
    </w:p>
    <w:p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Township Clerk</w:t>
      </w:r>
    </w:p>
    <w:sectPr w:rsidR="00107FE4" w:rsidRPr="00ED0E56" w:rsidSect="008A16D2">
      <w:headerReference w:type="default" r:id="rId10"/>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38B" w:rsidRDefault="0046738B" w:rsidP="004D394D">
      <w:pPr>
        <w:spacing w:after="0"/>
      </w:pPr>
      <w:r>
        <w:separator/>
      </w:r>
    </w:p>
  </w:endnote>
  <w:endnote w:type="continuationSeparator" w:id="0">
    <w:p w:rsidR="0046738B" w:rsidRDefault="0046738B"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38B" w:rsidRDefault="0046738B" w:rsidP="004D394D">
      <w:pPr>
        <w:spacing w:after="0"/>
      </w:pPr>
      <w:r>
        <w:separator/>
      </w:r>
    </w:p>
  </w:footnote>
  <w:footnote w:type="continuationSeparator" w:id="0">
    <w:p w:rsidR="0046738B" w:rsidRDefault="0046738B" w:rsidP="004D3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b/>
        <w:u w:val="single"/>
      </w:rPr>
      <w:t>APPROVED</w:t>
    </w:r>
    <w:r w:rsidR="00795A94">
      <w:rPr>
        <w:rFonts w:ascii="Times New Roman" w:hAnsi="Times New Roman" w:cs="Times New Roman"/>
      </w:rPr>
      <w:tab/>
    </w:r>
  </w:p>
  <w:p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rsidR="004D394D" w:rsidRDefault="00B13AE6" w:rsidP="00801DCE">
    <w:pPr>
      <w:pStyle w:val="NoSpacing"/>
      <w:jc w:val="both"/>
      <w:rPr>
        <w:rFonts w:ascii="Times New Roman" w:hAnsi="Times New Roman" w:cs="Times New Roman"/>
      </w:rPr>
    </w:pPr>
    <w:r>
      <w:rPr>
        <w:rFonts w:ascii="Times New Roman" w:hAnsi="Times New Roman" w:cs="Times New Roman"/>
      </w:rPr>
      <w:t>TUESDAY, JUNE 27</w:t>
    </w:r>
    <w:r w:rsidR="002E64AA">
      <w:rPr>
        <w:rFonts w:ascii="Times New Roman" w:hAnsi="Times New Roman" w:cs="Times New Roman"/>
      </w:rPr>
      <w:t>,</w:t>
    </w:r>
    <w:r w:rsidR="00C729D3" w:rsidRPr="00801DCE">
      <w:rPr>
        <w:rFonts w:ascii="Times New Roman" w:hAnsi="Times New Roman" w:cs="Times New Roman"/>
      </w:rPr>
      <w:t xml:space="preserve"> 2017</w:t>
    </w:r>
    <w:r w:rsidR="00801DCE">
      <w:rPr>
        <w:rFonts w:ascii="Times New Roman" w:hAnsi="Times New Roman" w:cs="Times New Roman"/>
      </w:rPr>
      <w:t xml:space="preserve"> AT 7:30 P.M.</w:t>
    </w:r>
  </w:p>
  <w:p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1347AE">
      <w:rPr>
        <w:rFonts w:ascii="Times New Roman" w:hAnsi="Times New Roman" w:cs="Times New Roman"/>
        <w:bCs/>
        <w:noProof/>
      </w:rPr>
      <w:t>7</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1347AE">
      <w:rPr>
        <w:rFonts w:ascii="Times New Roman" w:hAnsi="Times New Roman" w:cs="Times New Roman"/>
        <w:bCs/>
        <w:noProof/>
      </w:rPr>
      <w:t>7</w:t>
    </w:r>
    <w:r w:rsidR="001249DC" w:rsidRPr="00107FE4">
      <w:rPr>
        <w:rFonts w:ascii="Times New Roman" w:hAnsi="Times New Roman" w:cs="Times New Roman"/>
        <w:bCs/>
      </w:rPr>
      <w:fldChar w:fldCharType="end"/>
    </w:r>
  </w:p>
  <w:p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3"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11"/>
  </w:num>
  <w:num w:numId="2">
    <w:abstractNumId w:val="6"/>
  </w:num>
  <w:num w:numId="3">
    <w:abstractNumId w:val="9"/>
  </w:num>
  <w:num w:numId="4">
    <w:abstractNumId w:val="8"/>
  </w:num>
  <w:num w:numId="5">
    <w:abstractNumId w:val="2"/>
  </w:num>
  <w:num w:numId="6">
    <w:abstractNumId w:val="3"/>
  </w:num>
  <w:num w:numId="7">
    <w:abstractNumId w:val="4"/>
  </w:num>
  <w:num w:numId="8">
    <w:abstractNumId w:val="10"/>
  </w:num>
  <w:num w:numId="9">
    <w:abstractNumId w:val="1"/>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226CD"/>
    <w:rsid w:val="000232D0"/>
    <w:rsid w:val="00035DAA"/>
    <w:rsid w:val="00054CCA"/>
    <w:rsid w:val="00055B2F"/>
    <w:rsid w:val="000968E7"/>
    <w:rsid w:val="00107FE4"/>
    <w:rsid w:val="001249DC"/>
    <w:rsid w:val="001347AE"/>
    <w:rsid w:val="001A2870"/>
    <w:rsid w:val="001E7943"/>
    <w:rsid w:val="002167E2"/>
    <w:rsid w:val="0027075C"/>
    <w:rsid w:val="00270DDF"/>
    <w:rsid w:val="002A413E"/>
    <w:rsid w:val="002A427A"/>
    <w:rsid w:val="002A7D7D"/>
    <w:rsid w:val="002B4564"/>
    <w:rsid w:val="002E64AA"/>
    <w:rsid w:val="0034253A"/>
    <w:rsid w:val="00361A57"/>
    <w:rsid w:val="00375492"/>
    <w:rsid w:val="003A5DED"/>
    <w:rsid w:val="003D159A"/>
    <w:rsid w:val="004039BA"/>
    <w:rsid w:val="00425578"/>
    <w:rsid w:val="0046738B"/>
    <w:rsid w:val="00491D84"/>
    <w:rsid w:val="0049267B"/>
    <w:rsid w:val="004A1535"/>
    <w:rsid w:val="004A3EE7"/>
    <w:rsid w:val="004D19FB"/>
    <w:rsid w:val="004D394D"/>
    <w:rsid w:val="004D5248"/>
    <w:rsid w:val="004F2881"/>
    <w:rsid w:val="0057554D"/>
    <w:rsid w:val="005D13A1"/>
    <w:rsid w:val="006B3C7F"/>
    <w:rsid w:val="006B5906"/>
    <w:rsid w:val="006D2FB1"/>
    <w:rsid w:val="006D68A8"/>
    <w:rsid w:val="006F74E4"/>
    <w:rsid w:val="00717524"/>
    <w:rsid w:val="00744C19"/>
    <w:rsid w:val="00793D2D"/>
    <w:rsid w:val="00795A94"/>
    <w:rsid w:val="007C1CB5"/>
    <w:rsid w:val="007E48DD"/>
    <w:rsid w:val="00801130"/>
    <w:rsid w:val="00801DCE"/>
    <w:rsid w:val="00835515"/>
    <w:rsid w:val="00837896"/>
    <w:rsid w:val="008712F8"/>
    <w:rsid w:val="008A16D2"/>
    <w:rsid w:val="008A4B8E"/>
    <w:rsid w:val="008D61B9"/>
    <w:rsid w:val="008E7175"/>
    <w:rsid w:val="0095218D"/>
    <w:rsid w:val="009A30DC"/>
    <w:rsid w:val="009F4220"/>
    <w:rsid w:val="00A03ADC"/>
    <w:rsid w:val="00A05757"/>
    <w:rsid w:val="00A568A8"/>
    <w:rsid w:val="00AB08FD"/>
    <w:rsid w:val="00AD037E"/>
    <w:rsid w:val="00AD480A"/>
    <w:rsid w:val="00AE267C"/>
    <w:rsid w:val="00AF553A"/>
    <w:rsid w:val="00B13AE6"/>
    <w:rsid w:val="00B35C76"/>
    <w:rsid w:val="00B44CAB"/>
    <w:rsid w:val="00B53967"/>
    <w:rsid w:val="00B63B62"/>
    <w:rsid w:val="00B67C96"/>
    <w:rsid w:val="00B841C1"/>
    <w:rsid w:val="00C729D3"/>
    <w:rsid w:val="00C91068"/>
    <w:rsid w:val="00CD0508"/>
    <w:rsid w:val="00CE4CCB"/>
    <w:rsid w:val="00CE6047"/>
    <w:rsid w:val="00CE7B6F"/>
    <w:rsid w:val="00D33C32"/>
    <w:rsid w:val="00D46EA6"/>
    <w:rsid w:val="00D511E3"/>
    <w:rsid w:val="00D62164"/>
    <w:rsid w:val="00D836E3"/>
    <w:rsid w:val="00DD1B1D"/>
    <w:rsid w:val="00E002AF"/>
    <w:rsid w:val="00E7533C"/>
    <w:rsid w:val="00E860EB"/>
    <w:rsid w:val="00EA3D64"/>
    <w:rsid w:val="00EB3243"/>
    <w:rsid w:val="00ED0E56"/>
    <w:rsid w:val="00ED25AB"/>
    <w:rsid w:val="00EE48C9"/>
    <w:rsid w:val="00EF2900"/>
    <w:rsid w:val="00F57CED"/>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E0A5FB"/>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FBBCF-491B-4791-99A3-14F8EA356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Lisa Hall</cp:lastModifiedBy>
  <cp:revision>3</cp:revision>
  <cp:lastPrinted>2017-06-27T20:28:00Z</cp:lastPrinted>
  <dcterms:created xsi:type="dcterms:W3CDTF">2017-06-29T17:27:00Z</dcterms:created>
  <dcterms:modified xsi:type="dcterms:W3CDTF">2017-09-27T12:51:00Z</dcterms:modified>
</cp:coreProperties>
</file>